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3E" w:rsidRPr="00775226" w:rsidRDefault="00A23B3E" w:rsidP="00FA1483">
      <w:pPr>
        <w:pStyle w:val="Titolo1"/>
        <w:jc w:val="center"/>
        <w:rPr>
          <w:sz w:val="20"/>
          <w:szCs w:val="20"/>
        </w:rPr>
      </w:pPr>
      <w:r w:rsidRPr="00775226">
        <w:rPr>
          <w:sz w:val="20"/>
          <w:szCs w:val="20"/>
        </w:rPr>
        <w:t>Allegato</w:t>
      </w:r>
    </w:p>
    <w:p w:rsidR="00A23B3E" w:rsidRPr="00775226" w:rsidRDefault="00A23B3E" w:rsidP="00FA1483">
      <w:pPr>
        <w:pStyle w:val="Annexetitre"/>
        <w:spacing w:before="0" w:after="0"/>
        <w:rPr>
          <w:sz w:val="20"/>
          <w:szCs w:val="20"/>
        </w:rPr>
      </w:pPr>
      <w:r w:rsidRPr="00775226">
        <w:rPr>
          <w:caps/>
          <w:sz w:val="20"/>
          <w:szCs w:val="20"/>
          <w:u w:val="none"/>
        </w:rPr>
        <w:t>Modello di formulario per</w:t>
      </w:r>
      <w:r w:rsidR="00557811" w:rsidRPr="00775226">
        <w:rPr>
          <w:caps/>
          <w:sz w:val="20"/>
          <w:szCs w:val="20"/>
          <w:u w:val="none"/>
        </w:rPr>
        <w:t xml:space="preserve"> </w:t>
      </w:r>
      <w:r w:rsidRPr="00775226">
        <w:rPr>
          <w:caps/>
          <w:sz w:val="20"/>
          <w:szCs w:val="20"/>
          <w:u w:val="none"/>
        </w:rPr>
        <w:t>il documento di gara unico europeo (DGUE)</w:t>
      </w:r>
    </w:p>
    <w:p w:rsidR="00A23B3E" w:rsidRPr="00775226" w:rsidRDefault="00A23B3E" w:rsidP="00F471E3">
      <w:pPr>
        <w:pStyle w:val="ChapterTitle"/>
        <w:spacing w:before="240" w:after="120"/>
        <w:ind w:right="-99"/>
        <w:rPr>
          <w:sz w:val="20"/>
          <w:szCs w:val="20"/>
        </w:rPr>
      </w:pPr>
      <w:r w:rsidRPr="00775226">
        <w:rPr>
          <w:sz w:val="20"/>
          <w:szCs w:val="20"/>
        </w:rPr>
        <w:t xml:space="preserve">Parte I: </w:t>
      </w:r>
      <w:r w:rsidR="00F471E3" w:rsidRPr="00F471E3">
        <w:rPr>
          <w:sz w:val="20"/>
          <w:szCs w:val="20"/>
        </w:rPr>
        <w:t>Informazioni sulla procedura di appalto e sull'amministrazione aggiudicatrice o ente aggiudicatore</w:t>
      </w:r>
    </w:p>
    <w:p w:rsidR="00A23B3E" w:rsidRPr="00775226" w:rsidRDefault="00A23B3E" w:rsidP="00FA1483">
      <w:pPr>
        <w:pStyle w:val="SectionTitle"/>
        <w:spacing w:before="240"/>
        <w:rPr>
          <w:rFonts w:ascii="Arial" w:hAnsi="Arial" w:cs="Arial"/>
          <w:w w:val="0"/>
          <w:sz w:val="20"/>
          <w:szCs w:val="20"/>
        </w:rPr>
      </w:pPr>
      <w:r w:rsidRPr="00775226">
        <w:rPr>
          <w:rFonts w:ascii="Arial" w:hAnsi="Arial" w:cs="Arial"/>
          <w:b w:val="0"/>
          <w:caps/>
          <w:sz w:val="20"/>
          <w:szCs w:val="20"/>
        </w:rPr>
        <w:t xml:space="preserve">Informazioni sulla procedura di </w:t>
      </w:r>
      <w:r w:rsidR="00F471E3" w:rsidRPr="00F471E3">
        <w:rPr>
          <w:rFonts w:ascii="Arial" w:hAnsi="Arial" w:cs="Arial"/>
          <w:b w:val="0"/>
          <w:caps/>
          <w:sz w:val="20"/>
          <w:szCs w:val="20"/>
        </w:rPr>
        <w:t>appalto</w:t>
      </w:r>
    </w:p>
    <w:p w:rsidR="00A23B3E" w:rsidRPr="00D61CB9" w:rsidRDefault="00A23B3E" w:rsidP="001158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>Le informazioni richieste dalla parte I saranno acquisite automaticamente a condizione che per generare e compilare il DGUE sia utilizzato il servizio DGUE in formato elettronico. In caso contrario tali informazioni devono essere inserite dall</w:t>
      </w:r>
      <w:r w:rsidR="00FA1483" w:rsidRPr="00D61CB9">
        <w:rPr>
          <w:rFonts w:ascii="Arial" w:hAnsi="Arial" w:cs="Arial"/>
          <w:b/>
          <w:color w:val="000000"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>operatore economico.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D61CB9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2D655B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 xml:space="preserve">Identità del committente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Nome: </w:t>
            </w:r>
          </w:p>
          <w:p w:rsidR="00A23B3E" w:rsidRPr="00D61CB9" w:rsidRDefault="00A23B3E">
            <w:pPr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Codice fiscale</w:t>
            </w:r>
            <w:r w:rsidR="002D5C3C" w:rsidRPr="00D61CB9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7811" w:rsidRPr="00D61CB9" w:rsidRDefault="00557811" w:rsidP="0055781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Università degli Studi di Roma La Sapienza</w:t>
            </w:r>
          </w:p>
          <w:p w:rsidR="00A23B3E" w:rsidRPr="00D61CB9" w:rsidRDefault="00557811" w:rsidP="00557811">
            <w:pPr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80209930587</w:t>
            </w:r>
          </w:p>
        </w:tc>
      </w:tr>
      <w:tr w:rsidR="00A23B3E" w:rsidRPr="00D61CB9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 xml:space="preserve">Di quale </w:t>
            </w:r>
            <w:r w:rsidR="00F471E3">
              <w:rPr>
                <w:rFonts w:ascii="Arial" w:hAnsi="Arial" w:cs="Arial"/>
                <w:b/>
                <w:sz w:val="15"/>
                <w:szCs w:val="15"/>
              </w:rPr>
              <w:t>appalto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 xml:space="preserve"> si tratta?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862E95">
            <w:pPr>
              <w:jc w:val="both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  <w:r w:rsidR="009D1EB2" w:rsidRPr="00D61CB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F471E3" w:rsidRPr="00F471E3">
              <w:rPr>
                <w:rFonts w:ascii="Arial" w:hAnsi="Arial" w:cs="Arial"/>
                <w:bCs/>
                <w:iCs/>
                <w:sz w:val="15"/>
                <w:szCs w:val="15"/>
              </w:rPr>
              <w:t>appalto di servizi</w:t>
            </w:r>
            <w:r w:rsidR="00FA1483" w:rsidRPr="00F471E3">
              <w:rPr>
                <w:rFonts w:ascii="Arial" w:hAnsi="Arial" w:cs="Arial"/>
                <w:bCs/>
                <w:iCs/>
                <w:sz w:val="15"/>
                <w:szCs w:val="15"/>
              </w:rPr>
              <w:t>.</w:t>
            </w:r>
            <w:r w:rsidR="00FA1483" w:rsidRPr="00D61CB9">
              <w:rPr>
                <w:rFonts w:ascii="Arial" w:hAnsi="Arial" w:cs="Arial"/>
                <w:b/>
                <w:bCs/>
                <w:iCs/>
                <w:sz w:val="15"/>
                <w:szCs w:val="15"/>
              </w:rPr>
              <w:t xml:space="preserve"> </w:t>
            </w:r>
          </w:p>
        </w:tc>
      </w:tr>
      <w:tr w:rsidR="00A23B3E" w:rsidRPr="00D61CB9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FA1483" w:rsidP="00FA1483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 xml:space="preserve">Titolo o breve descrizione </w:t>
            </w:r>
            <w:r w:rsidR="00F471E3">
              <w:rPr>
                <w:rFonts w:ascii="Arial" w:hAnsi="Arial" w:cs="Arial"/>
                <w:sz w:val="15"/>
                <w:szCs w:val="15"/>
              </w:rPr>
              <w:t>dell’appalto</w:t>
            </w:r>
            <w:r w:rsidR="00A23B3E" w:rsidRPr="00D61CB9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15480F" w:rsidRDefault="00C5530C" w:rsidP="00FA1483">
            <w:pPr>
              <w:jc w:val="both"/>
              <w:rPr>
                <w:sz w:val="15"/>
                <w:szCs w:val="15"/>
              </w:rPr>
            </w:pPr>
            <w:r w:rsidRPr="0015480F">
              <w:rPr>
                <w:rFonts w:ascii="Arial" w:hAnsi="Arial" w:cs="Arial"/>
                <w:sz w:val="14"/>
                <w:szCs w:val="14"/>
              </w:rPr>
              <w:t xml:space="preserve">Gara europea a procedura aperta </w:t>
            </w:r>
            <w:r w:rsidR="003B1107" w:rsidRPr="0015480F">
              <w:rPr>
                <w:rFonts w:ascii="Arial" w:hAnsi="Arial" w:cs="Arial"/>
                <w:sz w:val="14"/>
                <w:szCs w:val="14"/>
              </w:rPr>
              <w:t xml:space="preserve">per l’affidamento </w:t>
            </w:r>
            <w:r w:rsidR="0015480F" w:rsidRPr="0015480F">
              <w:rPr>
                <w:rFonts w:ascii="Arial" w:hAnsi="Arial" w:cs="Arial"/>
                <w:bCs/>
                <w:iCs/>
                <w:sz w:val="14"/>
                <w:szCs w:val="14"/>
              </w:rPr>
              <w:t>del servizio di copertura assicurativa per una polizza collettiva di rimborso spese mediche per il personale tecnico amministrativo di Sapienza</w:t>
            </w:r>
            <w:r w:rsidRPr="0015480F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23B3E" w:rsidRPr="00D61CB9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27C4F" w:rsidRPr="00D61CB9" w:rsidRDefault="00A23B3E" w:rsidP="00C43E0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CIG</w:t>
            </w:r>
          </w:p>
          <w:p w:rsidR="00A23B3E" w:rsidRPr="00D61CB9" w:rsidRDefault="00A23B3E" w:rsidP="00BC03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238D" w:rsidRPr="00D61CB9" w:rsidRDefault="00A50C5B" w:rsidP="0015480F">
            <w:pPr>
              <w:rPr>
                <w:rFonts w:ascii="Arial" w:hAnsi="Arial" w:cs="Arial"/>
                <w:sz w:val="15"/>
                <w:szCs w:val="15"/>
              </w:rPr>
            </w:pPr>
            <w:r w:rsidRPr="00A50C5B">
              <w:rPr>
                <w:rFonts w:ascii="Arial" w:hAnsi="Arial" w:cs="Arial"/>
                <w:b/>
                <w:sz w:val="15"/>
                <w:szCs w:val="15"/>
              </w:rPr>
              <w:t>85634828E5</w:t>
            </w:r>
          </w:p>
        </w:tc>
      </w:tr>
    </w:tbl>
    <w:p w:rsidR="00A23B3E" w:rsidRPr="00D61CB9" w:rsidRDefault="00A23B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644"/>
        </w:tabs>
        <w:rPr>
          <w:b/>
          <w:sz w:val="15"/>
          <w:szCs w:val="15"/>
        </w:rPr>
      </w:pPr>
      <w:r w:rsidRPr="00D61CB9">
        <w:rPr>
          <w:rFonts w:ascii="Arial" w:hAnsi="Arial" w:cs="Arial"/>
          <w:b/>
          <w:sz w:val="15"/>
          <w:szCs w:val="15"/>
        </w:rPr>
        <w:t>Tutte le altre informazioni in tutte le sezioni del DGUE devono essere inserite dall</w:t>
      </w:r>
      <w:r w:rsidR="00FA1483" w:rsidRPr="00D61CB9">
        <w:rPr>
          <w:rFonts w:ascii="Arial" w:hAnsi="Arial" w:cs="Arial"/>
          <w:b/>
          <w:sz w:val="15"/>
          <w:szCs w:val="15"/>
        </w:rPr>
        <w:t>’</w:t>
      </w:r>
      <w:r w:rsidRPr="00D61CB9">
        <w:rPr>
          <w:rFonts w:ascii="Arial" w:hAnsi="Arial" w:cs="Arial"/>
          <w:b/>
          <w:sz w:val="15"/>
          <w:szCs w:val="15"/>
        </w:rPr>
        <w:t>operatore economico</w:t>
      </w:r>
    </w:p>
    <w:p w:rsidR="00A23B3E" w:rsidRPr="00775226" w:rsidRDefault="00A23B3E" w:rsidP="00FB3543">
      <w:pPr>
        <w:pStyle w:val="ChapterTitle"/>
        <w:pageBreakBefore/>
        <w:rPr>
          <w:rFonts w:ascii="Arial" w:hAnsi="Arial" w:cs="Arial"/>
          <w:b w:val="0"/>
          <w:caps/>
          <w:sz w:val="20"/>
          <w:szCs w:val="20"/>
        </w:rPr>
      </w:pPr>
      <w:r w:rsidRPr="00775226">
        <w:rPr>
          <w:sz w:val="20"/>
          <w:szCs w:val="20"/>
        </w:rPr>
        <w:lastRenderedPageBreak/>
        <w:t>Parte II: Informazioni sull</w:t>
      </w:r>
      <w:r w:rsidR="00FA1483" w:rsidRPr="00775226">
        <w:rPr>
          <w:sz w:val="20"/>
          <w:szCs w:val="20"/>
        </w:rPr>
        <w:t>’</w:t>
      </w:r>
      <w:r w:rsidRPr="00775226">
        <w:rPr>
          <w:sz w:val="20"/>
          <w:szCs w:val="20"/>
        </w:rPr>
        <w:t>operatore economico</w:t>
      </w:r>
    </w:p>
    <w:p w:rsidR="00A23B3E" w:rsidRPr="00775226" w:rsidRDefault="00FA1483" w:rsidP="00FB3543">
      <w:pPr>
        <w:pStyle w:val="SectionTitle"/>
        <w:rPr>
          <w:rFonts w:ascii="Arial" w:hAnsi="Arial" w:cs="Arial"/>
          <w:sz w:val="20"/>
          <w:szCs w:val="20"/>
        </w:rPr>
      </w:pPr>
      <w:r w:rsidRPr="00775226">
        <w:rPr>
          <w:rFonts w:ascii="Arial" w:hAnsi="Arial" w:cs="Arial"/>
          <w:b w:val="0"/>
          <w:caps/>
          <w:sz w:val="20"/>
          <w:szCs w:val="20"/>
        </w:rPr>
        <w:t>A: Informazioni sull’</w:t>
      </w:r>
      <w:r w:rsidR="00A23B3E" w:rsidRPr="00775226">
        <w:rPr>
          <w:rFonts w:ascii="Arial" w:hAnsi="Arial" w:cs="Arial"/>
          <w:b w:val="0"/>
          <w:caps/>
          <w:sz w:val="20"/>
          <w:szCs w:val="20"/>
        </w:rPr>
        <w:t>operatore economico</w:t>
      </w:r>
    </w:p>
    <w:tbl>
      <w:tblPr>
        <w:tblW w:w="0" w:type="auto"/>
        <w:tblInd w:w="-20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887"/>
        <w:gridCol w:w="3449"/>
      </w:tblGrid>
      <w:tr w:rsidR="00A23B3E" w:rsidRPr="00D61CB9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Dati identificativi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NumPar1"/>
              <w:ind w:left="850" w:hanging="85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Nome: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   ]</w:t>
            </w:r>
          </w:p>
        </w:tc>
      </w:tr>
      <w:tr w:rsidR="00A23B3E" w:rsidRPr="00D61CB9" w:rsidTr="007B6071">
        <w:trPr>
          <w:trHeight w:val="82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Partita IVA, se applicabile:</w:t>
            </w:r>
          </w:p>
          <w:p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   ]</w:t>
            </w:r>
          </w:p>
          <w:p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   ]</w:t>
            </w:r>
          </w:p>
        </w:tc>
      </w:tr>
      <w:tr w:rsidR="00A23B3E" w:rsidRPr="00D61CB9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 xml:space="preserve">Indirizzo postale: 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[……………]</w:t>
            </w:r>
          </w:p>
        </w:tc>
      </w:tr>
      <w:tr w:rsidR="00A23B3E" w:rsidRPr="00D61CB9" w:rsidTr="007B6071">
        <w:trPr>
          <w:trHeight w:val="118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Persone di contatto (</w:t>
            </w:r>
            <w:r w:rsidRPr="00D61CB9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1"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):</w:t>
            </w:r>
          </w:p>
          <w:p w:rsidR="00A23B3E" w:rsidRPr="00D61CB9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Telefono:</w:t>
            </w:r>
          </w:p>
          <w:p w:rsidR="00A23B3E" w:rsidRPr="00D61CB9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PEC o e-mail:</w:t>
            </w:r>
          </w:p>
          <w:p w:rsidR="00A23B3E" w:rsidRPr="00D61CB9" w:rsidRDefault="00A23B3E">
            <w:pPr>
              <w:pStyle w:val="Text1"/>
              <w:ind w:left="0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(indirizzo Internet o sito web) (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ove esistente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):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[……………]</w:t>
            </w:r>
          </w:p>
          <w:p w:rsidR="00A23B3E" w:rsidRPr="00D61CB9" w:rsidRDefault="00A23B3E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[……………]</w:t>
            </w:r>
          </w:p>
          <w:p w:rsidR="00A23B3E" w:rsidRPr="00D61CB9" w:rsidRDefault="00A23B3E">
            <w:pPr>
              <w:pStyle w:val="Text1"/>
              <w:ind w:left="0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[……………]</w:t>
            </w:r>
          </w:p>
          <w:p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[……………]</w:t>
            </w:r>
          </w:p>
        </w:tc>
      </w:tr>
      <w:tr w:rsidR="00A23B3E" w:rsidRPr="00D61CB9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Informazioni generali: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A30CBB">
            <w:pPr>
              <w:pStyle w:val="Text1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>operatore economico è una microimpresa, oppure un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>impresa piccola o media (</w:t>
            </w:r>
            <w:r w:rsidRPr="00D61CB9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"/>
            </w:r>
            <w:r w:rsidRPr="00D61CB9">
              <w:rPr>
                <w:rFonts w:ascii="Arial" w:hAnsi="Arial" w:cs="Arial"/>
                <w:sz w:val="15"/>
                <w:szCs w:val="15"/>
              </w:rPr>
              <w:t>)?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sz w:val="15"/>
                <w:szCs w:val="15"/>
              </w:rPr>
              <w:t xml:space="preserve"> Sì [ ] No</w:t>
            </w:r>
          </w:p>
        </w:tc>
      </w:tr>
      <w:tr w:rsidR="00A23B3E" w:rsidRPr="00D61CB9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Forma della partecipazione: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operatore economico partecipa alla procedura di </w:t>
            </w:r>
            <w:r w:rsidR="00600E7F">
              <w:rPr>
                <w:rFonts w:ascii="Arial" w:hAnsi="Arial" w:cs="Arial"/>
                <w:sz w:val="15"/>
                <w:szCs w:val="15"/>
              </w:rPr>
              <w:t>appalto</w:t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 insieme ad altri (</w:t>
            </w:r>
            <w:r w:rsidRPr="00D61CB9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"/>
            </w:r>
            <w:r w:rsidRPr="00D61CB9">
              <w:rPr>
                <w:rFonts w:ascii="Arial" w:hAnsi="Arial" w:cs="Arial"/>
                <w:sz w:val="15"/>
                <w:szCs w:val="15"/>
              </w:rPr>
              <w:t>)?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ind w:left="0"/>
              <w:rPr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sz w:val="15"/>
                <w:szCs w:val="15"/>
              </w:rPr>
              <w:t xml:space="preserve"> Sì [ ] No</w:t>
            </w:r>
          </w:p>
        </w:tc>
      </w:tr>
      <w:tr w:rsidR="00A23B3E" w:rsidRPr="00D61CB9" w:rsidTr="00D06E3E">
        <w:tc>
          <w:tcPr>
            <w:tcW w:w="9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A23B3E" w:rsidRPr="00D61CB9" w:rsidRDefault="00A23B3E">
            <w:pPr>
              <w:pStyle w:val="Text1"/>
              <w:spacing w:before="40" w:after="40"/>
              <w:ind w:left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sz w:val="15"/>
                <w:szCs w:val="15"/>
              </w:rPr>
              <w:t>, accertarsi che gli altri operatori interessati forniscano un DGUE distinto.</w:t>
            </w:r>
          </w:p>
        </w:tc>
      </w:tr>
      <w:tr w:rsidR="00A23B3E" w:rsidRPr="00D61CB9" w:rsidTr="007B607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spacing w:after="0"/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:rsidR="00A20E7F" w:rsidRPr="00D61CB9" w:rsidRDefault="00A20E7F" w:rsidP="00A20E7F">
            <w:pPr>
              <w:pStyle w:val="Text1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Specificare il ruolo dell’operatore economico nel raggruppamento, ovvero consorzio, GEIE, rete di impresa di cui all’art. 45, comma 2, lett. d), e), f) e g) (capofila, responsabile di compiti specifici, ecc.):</w:t>
            </w:r>
          </w:p>
          <w:p w:rsidR="00A23B3E" w:rsidRPr="00D61CB9" w:rsidRDefault="00A23B3E">
            <w:pPr>
              <w:pStyle w:val="Text1"/>
              <w:spacing w:before="0" w:after="0"/>
              <w:ind w:left="284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b)    Indicare gli altri operatori economici che compartecipano alla procedura di </w:t>
            </w:r>
            <w:r w:rsidR="00600E7F">
              <w:rPr>
                <w:rFonts w:ascii="Arial" w:hAnsi="Arial" w:cs="Arial"/>
                <w:color w:val="000000"/>
                <w:sz w:val="15"/>
                <w:szCs w:val="15"/>
              </w:rPr>
              <w:t>appalto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D61CB9" w:rsidRDefault="00A23B3E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c)   Se pertinente, indicare il nome del raggruppamento partecipante:</w:t>
            </w:r>
          </w:p>
          <w:p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:rsidR="00A23B3E" w:rsidRDefault="00A23B3E" w:rsidP="00B45C8A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d)  </w:t>
            </w:r>
            <w:r w:rsidR="00A20E7F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Se pertinente, indicare la denominazione degli operatori economici facenti parte di un consorzio di cui all’art. 45, comma 2, lett. </w:t>
            </w:r>
            <w:r w:rsidR="00A20E7F"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b)</w:t>
            </w:r>
            <w:r w:rsidR="00A20E7F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e </w:t>
            </w:r>
            <w:r w:rsidR="00A20E7F"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c)</w:t>
            </w:r>
            <w:r w:rsidR="00A20E7F" w:rsidRPr="00D61CB9">
              <w:rPr>
                <w:rFonts w:ascii="Arial" w:hAnsi="Arial" w:cs="Arial"/>
                <w:color w:val="000000"/>
                <w:sz w:val="15"/>
                <w:szCs w:val="15"/>
              </w:rPr>
              <w:t>, che eseguono le prestazioni oggetto del contratto.</w:t>
            </w:r>
          </w:p>
          <w:p w:rsidR="007D1963" w:rsidRPr="00D61CB9" w:rsidRDefault="007D1963" w:rsidP="00B45C8A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a): [……</w:t>
            </w: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…….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.…]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7B6071" w:rsidRPr="00D61CB9" w:rsidRDefault="007B6071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b): [……</w:t>
            </w: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…….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.…]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c): [……</w:t>
            </w: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…….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.…]</w:t>
            </w:r>
          </w:p>
          <w:p w:rsidR="00A23B3E" w:rsidRPr="00D61CB9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D06E3E" w:rsidRPr="00D61CB9" w:rsidRDefault="00D06E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Text1"/>
              <w:spacing w:before="0" w:after="0"/>
              <w:ind w:left="0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d): [</w:t>
            </w: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……</w:t>
            </w:r>
            <w:r w:rsidR="003E7810" w:rsidRPr="00D61CB9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……….]</w:t>
            </w:r>
          </w:p>
        </w:tc>
      </w:tr>
    </w:tbl>
    <w:p w:rsidR="00A23B3E" w:rsidRDefault="00A23B3E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5"/>
          <w:szCs w:val="15"/>
        </w:rPr>
      </w:pPr>
    </w:p>
    <w:p w:rsidR="00CC6306" w:rsidRDefault="00CC6306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5"/>
          <w:szCs w:val="15"/>
        </w:rPr>
      </w:pPr>
    </w:p>
    <w:p w:rsidR="00DC04F4" w:rsidRDefault="00DC04F4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5"/>
          <w:szCs w:val="15"/>
        </w:rPr>
      </w:pPr>
    </w:p>
    <w:p w:rsidR="00DC04F4" w:rsidRDefault="00DC04F4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5"/>
          <w:szCs w:val="15"/>
        </w:rPr>
      </w:pPr>
    </w:p>
    <w:p w:rsidR="00CC6306" w:rsidRDefault="00CC6306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5"/>
          <w:szCs w:val="15"/>
        </w:rPr>
      </w:pPr>
    </w:p>
    <w:p w:rsidR="00DC04F4" w:rsidRDefault="00DC04F4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5"/>
          <w:szCs w:val="15"/>
        </w:rPr>
      </w:pPr>
    </w:p>
    <w:p w:rsidR="00DC04F4" w:rsidRPr="00D61CB9" w:rsidRDefault="00DC04F4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5"/>
          <w:szCs w:val="15"/>
        </w:rPr>
      </w:pPr>
    </w:p>
    <w:p w:rsidR="00A23B3E" w:rsidRPr="00D61CB9" w:rsidRDefault="00A23B3E" w:rsidP="00FB3543">
      <w:pPr>
        <w:pStyle w:val="SectionTitle"/>
        <w:spacing w:before="0" w:after="0"/>
        <w:rPr>
          <w:rFonts w:ascii="Arial" w:hAnsi="Arial" w:cs="Arial"/>
          <w:i/>
          <w:sz w:val="15"/>
          <w:szCs w:val="15"/>
        </w:rPr>
      </w:pPr>
      <w:r w:rsidRPr="00D61CB9">
        <w:rPr>
          <w:rFonts w:ascii="Arial" w:hAnsi="Arial" w:cs="Arial"/>
          <w:b w:val="0"/>
          <w:caps/>
          <w:sz w:val="15"/>
          <w:szCs w:val="15"/>
        </w:rPr>
        <w:t>B: Informazioni sui rappresentanti dell</w:t>
      </w:r>
      <w:r w:rsidR="00FA1483" w:rsidRPr="00D61CB9">
        <w:rPr>
          <w:rFonts w:ascii="Arial" w:hAnsi="Arial" w:cs="Arial"/>
          <w:b w:val="0"/>
          <w:caps/>
          <w:sz w:val="15"/>
          <w:szCs w:val="15"/>
        </w:rPr>
        <w:t>’</w:t>
      </w:r>
      <w:r w:rsidRPr="00D61CB9">
        <w:rPr>
          <w:rFonts w:ascii="Arial" w:hAnsi="Arial" w:cs="Arial"/>
          <w:b w:val="0"/>
          <w:caps/>
          <w:sz w:val="15"/>
          <w:szCs w:val="15"/>
        </w:rPr>
        <w:t>operatore economico</w:t>
      </w:r>
    </w:p>
    <w:p w:rsidR="00A23B3E" w:rsidRPr="00D61CB9" w:rsidRDefault="00A23B3E" w:rsidP="00FB354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D61CB9">
        <w:rPr>
          <w:rFonts w:ascii="Arial" w:hAnsi="Arial" w:cs="Arial"/>
          <w:i/>
          <w:color w:val="000000"/>
          <w:sz w:val="15"/>
          <w:szCs w:val="15"/>
        </w:rPr>
        <w:t>Se pertinente, indicare nome e indirizzo delle persone abilitate ad agire come rappresentanti,</w:t>
      </w:r>
      <w:r w:rsidRPr="00D61CB9">
        <w:rPr>
          <w:rFonts w:ascii="Arial" w:hAnsi="Arial" w:cs="Arial"/>
          <w:b/>
          <w:i/>
          <w:color w:val="000000"/>
          <w:sz w:val="15"/>
          <w:szCs w:val="15"/>
        </w:rPr>
        <w:t xml:space="preserve"> </w:t>
      </w:r>
      <w:r w:rsidRPr="00D61CB9">
        <w:rPr>
          <w:rFonts w:ascii="Arial" w:hAnsi="Arial" w:cs="Arial"/>
          <w:i/>
          <w:color w:val="000000"/>
          <w:sz w:val="15"/>
          <w:szCs w:val="15"/>
        </w:rPr>
        <w:t>ivi compresi procuratori e institori,</w:t>
      </w:r>
      <w:r w:rsidRPr="00D61CB9">
        <w:rPr>
          <w:rFonts w:ascii="Arial" w:hAnsi="Arial" w:cs="Arial"/>
          <w:b/>
          <w:i/>
          <w:color w:val="000000"/>
          <w:sz w:val="15"/>
          <w:szCs w:val="15"/>
        </w:rPr>
        <w:t xml:space="preserve"> </w:t>
      </w:r>
      <w:r w:rsidRPr="00D61CB9">
        <w:rPr>
          <w:rFonts w:ascii="Arial" w:hAnsi="Arial" w:cs="Arial"/>
          <w:i/>
          <w:color w:val="000000"/>
          <w:sz w:val="15"/>
          <w:szCs w:val="15"/>
        </w:rPr>
        <w:t>dell</w:t>
      </w:r>
      <w:r w:rsidR="00FA1483" w:rsidRPr="00D61CB9">
        <w:rPr>
          <w:rFonts w:ascii="Arial" w:hAnsi="Arial" w:cs="Arial"/>
          <w:i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i/>
          <w:color w:val="000000"/>
          <w:sz w:val="15"/>
          <w:szCs w:val="15"/>
        </w:rPr>
        <w:t xml:space="preserve">operatore economico ai fini della procedura di </w:t>
      </w:r>
      <w:r w:rsidR="00AF7959">
        <w:rPr>
          <w:rFonts w:ascii="Arial" w:hAnsi="Arial" w:cs="Arial"/>
          <w:i/>
          <w:color w:val="000000"/>
          <w:sz w:val="15"/>
          <w:szCs w:val="15"/>
        </w:rPr>
        <w:t>appalto</w:t>
      </w:r>
      <w:r w:rsidRPr="00D61CB9">
        <w:rPr>
          <w:rFonts w:ascii="Arial" w:hAnsi="Arial" w:cs="Arial"/>
          <w:i/>
          <w:color w:val="000000"/>
          <w:sz w:val="15"/>
          <w:szCs w:val="15"/>
        </w:rPr>
        <w:t xml:space="preserve"> in oggetto; se intervengono più legali rappresentanti ripetere tante volte quanto necessario</w:t>
      </w:r>
      <w:r w:rsidR="001F35A9" w:rsidRPr="00D61CB9">
        <w:rPr>
          <w:rFonts w:ascii="Arial" w:hAnsi="Arial" w:cs="Arial"/>
          <w:i/>
          <w:color w:val="000000"/>
          <w:sz w:val="15"/>
          <w:szCs w:val="15"/>
        </w:rPr>
        <w:t>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D61CB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Eventuali rappresentanti: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before="40" w:after="4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 xml:space="preserve">Nome completo; </w:t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  <w:t xml:space="preserve">se richiesto, indicare altresì data e luogo di nascita: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after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[…………….];</w:t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  <w:t>[…………….]</w:t>
            </w:r>
          </w:p>
        </w:tc>
      </w:tr>
      <w:tr w:rsidR="00A23B3E" w:rsidRPr="00D61CB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before="40" w:after="4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Posizione/Titolo ad agire: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[………….…]</w:t>
            </w:r>
          </w:p>
        </w:tc>
      </w:tr>
      <w:tr w:rsidR="00A23B3E" w:rsidRPr="00D61CB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before="40" w:after="4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Indirizzo postale: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after="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[………….…]</w:t>
            </w:r>
          </w:p>
        </w:tc>
      </w:tr>
      <w:tr w:rsidR="00A23B3E" w:rsidRPr="00D61CB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before="40" w:after="4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Telefono: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[………….…]</w:t>
            </w:r>
          </w:p>
        </w:tc>
      </w:tr>
      <w:tr w:rsidR="00A23B3E" w:rsidRPr="00D61CB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before="40" w:after="40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E-mail: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[…………….]</w:t>
            </w:r>
          </w:p>
        </w:tc>
      </w:tr>
      <w:tr w:rsidR="00A23B3E" w:rsidRPr="00D61CB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A20E7F">
            <w:pPr>
              <w:spacing w:before="40" w:after="40"/>
              <w:jc w:val="both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Se necessario, fornire precisazioni sulla rappresentanza (forma, portata, scopo, firma congiunta):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[………….…]</w:t>
            </w:r>
          </w:p>
        </w:tc>
      </w:tr>
    </w:tbl>
    <w:p w:rsidR="007D1963" w:rsidRDefault="007D1963" w:rsidP="00FB3543">
      <w:pPr>
        <w:pStyle w:val="SectionTitle"/>
        <w:spacing w:after="0"/>
        <w:rPr>
          <w:rFonts w:ascii="Arial" w:hAnsi="Arial" w:cs="Arial"/>
          <w:b w:val="0"/>
          <w:caps/>
          <w:sz w:val="15"/>
          <w:szCs w:val="15"/>
        </w:rPr>
      </w:pPr>
    </w:p>
    <w:p w:rsidR="00A23B3E" w:rsidRPr="00D61CB9" w:rsidRDefault="00A23B3E" w:rsidP="00FB3543">
      <w:pPr>
        <w:pStyle w:val="SectionTitle"/>
        <w:spacing w:after="0"/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b w:val="0"/>
          <w:caps/>
          <w:sz w:val="15"/>
          <w:szCs w:val="15"/>
        </w:rPr>
        <w:t>C: Informazioni sull</w:t>
      </w:r>
      <w:r w:rsidR="00FA1483" w:rsidRPr="00D61CB9">
        <w:rPr>
          <w:rFonts w:ascii="Arial" w:hAnsi="Arial" w:cs="Arial"/>
          <w:b w:val="0"/>
          <w:caps/>
          <w:sz w:val="15"/>
          <w:szCs w:val="15"/>
        </w:rPr>
        <w:t>’</w:t>
      </w:r>
      <w:r w:rsidRPr="00D61CB9">
        <w:rPr>
          <w:rFonts w:ascii="Arial" w:hAnsi="Arial" w:cs="Arial"/>
          <w:b w:val="0"/>
          <w:caps/>
          <w:sz w:val="15"/>
          <w:szCs w:val="15"/>
        </w:rPr>
        <w:t xml:space="preserve">affidamento SULLE Capacità di altri </w:t>
      </w:r>
      <w:r w:rsidRPr="00D61CB9">
        <w:rPr>
          <w:rFonts w:ascii="Arial" w:hAnsi="Arial" w:cs="Arial"/>
          <w:b w:val="0"/>
          <w:caps/>
          <w:color w:val="000000"/>
          <w:sz w:val="15"/>
          <w:szCs w:val="15"/>
        </w:rPr>
        <w:t>soggetti (</w:t>
      </w:r>
      <w:r w:rsidRPr="00D61CB9">
        <w:rPr>
          <w:rFonts w:ascii="Arial" w:hAnsi="Arial" w:cs="Arial"/>
          <w:b w:val="0"/>
          <w:smallCaps w:val="0"/>
          <w:color w:val="000000"/>
          <w:sz w:val="15"/>
          <w:szCs w:val="15"/>
        </w:rPr>
        <w:t>Articolo 89 del Codice - Avvalimento)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0953DC" w:rsidRPr="00D61CB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Affidamento: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Risposta:</w:t>
            </w:r>
          </w:p>
        </w:tc>
      </w:tr>
      <w:tr w:rsidR="00A23B3E" w:rsidRPr="00D61CB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530C" w:rsidRDefault="00A20E7F" w:rsidP="00A20E7F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5530C">
              <w:rPr>
                <w:rFonts w:ascii="Arial" w:hAnsi="Arial" w:cs="Arial"/>
                <w:color w:val="000000"/>
                <w:sz w:val="15"/>
                <w:szCs w:val="15"/>
              </w:rPr>
              <w:t>L’operatore economico fa affidamento sulle capacità di altri soggetti per soddisfare i criteri di selezione della parte IV</w:t>
            </w:r>
            <w:r w:rsidR="00CC6306" w:rsidRPr="00C5530C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Pr="00C5530C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701882">
              <w:rPr>
                <w:rFonts w:ascii="Arial" w:hAnsi="Arial" w:cs="Arial"/>
                <w:b/>
                <w:color w:val="000000"/>
                <w:sz w:val="15"/>
                <w:szCs w:val="15"/>
              </w:rPr>
              <w:t>requisiti di cui ai punti</w:t>
            </w:r>
            <w:r w:rsidR="00C5530C" w:rsidRPr="00C5530C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7.2 </w:t>
            </w:r>
            <w:r w:rsidR="00701882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e 7.3 </w:t>
            </w:r>
            <w:r w:rsidR="00C5530C" w:rsidRPr="00C5530C">
              <w:rPr>
                <w:rFonts w:ascii="Arial" w:hAnsi="Arial" w:cs="Arial"/>
                <w:b/>
                <w:color w:val="000000"/>
                <w:sz w:val="15"/>
                <w:szCs w:val="15"/>
              </w:rPr>
              <w:t>del disciplinare di gara</w:t>
            </w:r>
            <w:r w:rsidR="00C5530C" w:rsidRPr="00C5530C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</w:p>
          <w:p w:rsidR="00A23B3E" w:rsidRPr="00C5530C" w:rsidRDefault="00A23B3E" w:rsidP="00A20E7F">
            <w:pPr>
              <w:jc w:val="both"/>
              <w:rPr>
                <w:rFonts w:ascii="Arial" w:hAnsi="Arial" w:cs="Arial"/>
                <w:iCs/>
                <w:color w:val="000000"/>
                <w:sz w:val="15"/>
                <w:szCs w:val="15"/>
              </w:rPr>
            </w:pPr>
            <w:r w:rsidRPr="00C5530C">
              <w:rPr>
                <w:rFonts w:ascii="Arial" w:hAnsi="Arial" w:cs="Arial"/>
                <w:b/>
                <w:iCs/>
                <w:color w:val="000000"/>
                <w:sz w:val="15"/>
                <w:szCs w:val="15"/>
              </w:rPr>
              <w:t xml:space="preserve">In caso affermativo: </w:t>
            </w:r>
          </w:p>
          <w:p w:rsidR="00A23B3E" w:rsidRPr="00D61CB9" w:rsidRDefault="00A23B3E" w:rsidP="00A20E7F">
            <w:pPr>
              <w:jc w:val="both"/>
              <w:rPr>
                <w:rFonts w:ascii="Arial" w:hAnsi="Arial" w:cs="Arial"/>
                <w:iCs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iCs/>
                <w:color w:val="000000"/>
                <w:sz w:val="15"/>
                <w:szCs w:val="15"/>
              </w:rPr>
              <w:t>Indicare la denominazione degli operatori economici di cui si intende avvalersi:</w:t>
            </w:r>
          </w:p>
          <w:p w:rsidR="00A23B3E" w:rsidRPr="00D61CB9" w:rsidRDefault="00A23B3E" w:rsidP="00A20E7F">
            <w:pPr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iCs/>
                <w:color w:val="000000"/>
                <w:sz w:val="15"/>
                <w:szCs w:val="15"/>
              </w:rPr>
              <w:t>Indicare i requisiti oggetto di avvalimento: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]Sì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[ ]No</w:t>
            </w: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CA04F3" w:rsidRPr="00D61CB9" w:rsidRDefault="00CA04F3" w:rsidP="0020734D">
            <w:pPr>
              <w:spacing w:after="24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20734D">
            <w:pPr>
              <w:spacing w:after="24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[………….…]</w:t>
            </w:r>
          </w:p>
          <w:p w:rsidR="00A23B3E" w:rsidRPr="00D61CB9" w:rsidRDefault="00A23B3E" w:rsidP="00CA04F3">
            <w:pPr>
              <w:spacing w:after="240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[………….…]</w:t>
            </w:r>
          </w:p>
        </w:tc>
      </w:tr>
    </w:tbl>
    <w:p w:rsidR="00A23B3E" w:rsidRPr="00D61CB9" w:rsidRDefault="00A23B3E" w:rsidP="001F35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b/>
          <w:i/>
          <w:color w:val="000000"/>
          <w:sz w:val="15"/>
          <w:szCs w:val="15"/>
        </w:rPr>
        <w:t>In caso affermativo</w:t>
      </w:r>
      <w:r w:rsidRPr="00D61CB9">
        <w:rPr>
          <w:rFonts w:ascii="Arial" w:hAnsi="Arial" w:cs="Arial"/>
          <w:color w:val="000000"/>
          <w:sz w:val="15"/>
          <w:szCs w:val="15"/>
        </w:rPr>
        <w:t xml:space="preserve">, indicare la denominazione degli operatori economici di cui si intende avvalersi, i requisiti oggetto di avvalimento e presentare per ciascuna impresa ausiliaria un DGUE distinto, debitamente compilato e firmato dai soggetti interessati, con le informazioni richieste dalle </w:t>
      </w:r>
      <w:r w:rsidRPr="00D61CB9">
        <w:rPr>
          <w:rFonts w:ascii="Arial" w:hAnsi="Arial" w:cs="Arial"/>
          <w:b/>
          <w:color w:val="000000"/>
          <w:sz w:val="15"/>
          <w:szCs w:val="15"/>
        </w:rPr>
        <w:t xml:space="preserve">sezioni A e B della </w:t>
      </w:r>
      <w:r w:rsidR="00CA04F3" w:rsidRPr="00D61CB9">
        <w:rPr>
          <w:rFonts w:ascii="Arial" w:hAnsi="Arial" w:cs="Arial"/>
          <w:b/>
          <w:color w:val="000000"/>
          <w:sz w:val="15"/>
          <w:szCs w:val="15"/>
        </w:rPr>
        <w:t xml:space="preserve">presente parte, dalla parte III, dalla parte IV ove pertinente e dalla parte </w:t>
      </w:r>
      <w:r w:rsidRPr="00D61CB9">
        <w:rPr>
          <w:rFonts w:ascii="Arial" w:hAnsi="Arial" w:cs="Arial"/>
          <w:b/>
          <w:color w:val="000000"/>
          <w:sz w:val="15"/>
          <w:szCs w:val="15"/>
        </w:rPr>
        <w:t>V</w:t>
      </w:r>
      <w:r w:rsidR="00CA04F3" w:rsidRPr="00D61CB9">
        <w:rPr>
          <w:rFonts w:ascii="Arial" w:hAnsi="Arial" w:cs="Arial"/>
          <w:b/>
          <w:color w:val="000000"/>
          <w:sz w:val="15"/>
          <w:szCs w:val="15"/>
        </w:rPr>
        <w:t>I</w:t>
      </w:r>
      <w:r w:rsidRPr="00D61CB9">
        <w:rPr>
          <w:rFonts w:ascii="Arial" w:hAnsi="Arial" w:cs="Arial"/>
          <w:b/>
          <w:color w:val="000000"/>
          <w:sz w:val="15"/>
          <w:szCs w:val="15"/>
        </w:rPr>
        <w:t>.</w:t>
      </w:r>
    </w:p>
    <w:p w:rsidR="00A23B3E" w:rsidRPr="00D61CB9" w:rsidRDefault="00A23B3E" w:rsidP="001F35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aps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Si noti che dovrebbero essere indicati anche i tecnici o gli organismi tecnici che non facciano parte integrante dell</w:t>
      </w:r>
      <w:r w:rsidR="00FA1483" w:rsidRPr="00D61CB9">
        <w:rPr>
          <w:rFonts w:ascii="Arial" w:hAnsi="Arial" w:cs="Arial"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color w:val="000000"/>
          <w:sz w:val="15"/>
          <w:szCs w:val="15"/>
        </w:rPr>
        <w:t>operatore economico, in particolare quelli responsabili del controllo della qualità e, per gli appalti pubblici di lavori, quelli di cui l</w:t>
      </w:r>
      <w:r w:rsidR="00FA1483" w:rsidRPr="00D61CB9">
        <w:rPr>
          <w:rFonts w:ascii="Arial" w:hAnsi="Arial" w:cs="Arial"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color w:val="000000"/>
          <w:sz w:val="15"/>
          <w:szCs w:val="15"/>
        </w:rPr>
        <w:t>operatore economico disporrà per l</w:t>
      </w:r>
      <w:r w:rsidR="00FA1483" w:rsidRPr="00D61CB9">
        <w:rPr>
          <w:rFonts w:ascii="Arial" w:hAnsi="Arial" w:cs="Arial"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color w:val="000000"/>
          <w:sz w:val="15"/>
          <w:szCs w:val="15"/>
        </w:rPr>
        <w:t>esecuzione dell</w:t>
      </w:r>
      <w:r w:rsidR="00FA1483" w:rsidRPr="00D61CB9">
        <w:rPr>
          <w:rFonts w:ascii="Arial" w:hAnsi="Arial" w:cs="Arial"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color w:val="000000"/>
          <w:sz w:val="15"/>
          <w:szCs w:val="15"/>
        </w:rPr>
        <w:t>opera.</w:t>
      </w:r>
    </w:p>
    <w:p w:rsidR="00664571" w:rsidRPr="00D61CB9" w:rsidRDefault="00664571" w:rsidP="00664571">
      <w:pPr>
        <w:pStyle w:val="ChapterTitle"/>
        <w:spacing w:before="0" w:after="0"/>
        <w:rPr>
          <w:rFonts w:ascii="Arial" w:hAnsi="Arial" w:cs="Arial"/>
          <w:b w:val="0"/>
          <w:caps/>
          <w:sz w:val="15"/>
          <w:szCs w:val="15"/>
          <w:highlight w:val="yellow"/>
        </w:rPr>
      </w:pPr>
    </w:p>
    <w:p w:rsidR="00664571" w:rsidRPr="00D61CB9" w:rsidRDefault="00664571" w:rsidP="00664571">
      <w:pPr>
        <w:pStyle w:val="ChapterTitle"/>
        <w:spacing w:before="0" w:after="0"/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b w:val="0"/>
          <w:caps/>
          <w:sz w:val="15"/>
          <w:szCs w:val="15"/>
        </w:rPr>
        <w:t xml:space="preserve">D: Informazioni concernenti i </w:t>
      </w:r>
      <w:r w:rsidRPr="00D61CB9">
        <w:rPr>
          <w:rFonts w:ascii="Arial" w:hAnsi="Arial" w:cs="Arial"/>
          <w:b w:val="0"/>
          <w:caps/>
          <w:color w:val="000000"/>
          <w:sz w:val="15"/>
          <w:szCs w:val="15"/>
        </w:rPr>
        <w:t>subappaltatori sulle cui capacità l</w:t>
      </w:r>
      <w:r w:rsidR="00FA1483" w:rsidRPr="00D61CB9">
        <w:rPr>
          <w:rFonts w:ascii="Arial" w:hAnsi="Arial" w:cs="Arial"/>
          <w:b w:val="0"/>
          <w:caps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b w:val="0"/>
          <w:caps/>
          <w:color w:val="000000"/>
          <w:sz w:val="15"/>
          <w:szCs w:val="15"/>
        </w:rPr>
        <w:t>operatore economico non fa affidamento (</w:t>
      </w:r>
      <w:r w:rsidRPr="00D61CB9">
        <w:rPr>
          <w:rFonts w:ascii="Arial" w:hAnsi="Arial" w:cs="Arial"/>
          <w:b w:val="0"/>
          <w:smallCaps/>
          <w:color w:val="000000"/>
          <w:sz w:val="15"/>
          <w:szCs w:val="15"/>
        </w:rPr>
        <w:t xml:space="preserve">Articolo 105 del Codice - </w:t>
      </w:r>
      <w:r w:rsidR="00EB003A" w:rsidRPr="00D61CB9">
        <w:rPr>
          <w:rFonts w:ascii="Arial" w:hAnsi="Arial" w:cs="Arial"/>
          <w:b w:val="0"/>
          <w:smallCaps/>
          <w:color w:val="000000"/>
          <w:sz w:val="15"/>
          <w:szCs w:val="15"/>
        </w:rPr>
        <w:t>subappalto</w:t>
      </w:r>
      <w:r w:rsidRPr="00D61CB9">
        <w:rPr>
          <w:rFonts w:ascii="Arial" w:hAnsi="Arial" w:cs="Arial"/>
          <w:b w:val="0"/>
          <w:smallCaps/>
          <w:color w:val="000000"/>
          <w:sz w:val="15"/>
          <w:szCs w:val="15"/>
        </w:rPr>
        <w:t>)</w:t>
      </w:r>
    </w:p>
    <w:p w:rsidR="00664571" w:rsidRPr="00D61CB9" w:rsidRDefault="00664571" w:rsidP="00664571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99"/>
        <w:jc w:val="both"/>
        <w:rPr>
          <w:rFonts w:ascii="Arial" w:hAnsi="Arial" w:cs="Arial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(Tale sezione è da compilare solo se le informazioni sono</w:t>
      </w:r>
      <w:r w:rsidRPr="00D61CB9">
        <w:rPr>
          <w:rFonts w:ascii="Arial" w:hAnsi="Arial" w:cs="Arial"/>
          <w:sz w:val="15"/>
          <w:szCs w:val="15"/>
        </w:rPr>
        <w:t xml:space="preserve"> esplicitamente richieste dall</w:t>
      </w:r>
      <w:r w:rsidR="00FA1483" w:rsidRPr="00D61CB9">
        <w:rPr>
          <w:rFonts w:ascii="Arial" w:hAnsi="Arial" w:cs="Arial"/>
          <w:sz w:val="15"/>
          <w:szCs w:val="15"/>
        </w:rPr>
        <w:t>’</w:t>
      </w:r>
      <w:r w:rsidRPr="00D61CB9">
        <w:rPr>
          <w:rFonts w:ascii="Arial" w:hAnsi="Arial" w:cs="Arial"/>
          <w:sz w:val="15"/>
          <w:szCs w:val="15"/>
        </w:rPr>
        <w:t>amministrazione aggiudicatrice.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83"/>
      </w:tblGrid>
      <w:tr w:rsidR="00664571" w:rsidRPr="00D61CB9" w:rsidTr="000F1651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4571" w:rsidRPr="00D61CB9" w:rsidRDefault="00664571" w:rsidP="000F1651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Subappaltatore: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4571" w:rsidRPr="00D61CB9" w:rsidRDefault="00664571" w:rsidP="000F1651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664571" w:rsidRPr="00D61CB9" w:rsidTr="000F1651">
        <w:trPr>
          <w:trHeight w:val="185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4571" w:rsidRPr="00D61CB9" w:rsidRDefault="00664571" w:rsidP="000F1651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intende subappaltare parte del contratto a terzi?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  <w:p w:rsidR="00664571" w:rsidRPr="00D61CB9" w:rsidRDefault="00664571" w:rsidP="000F165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affermativo:</w:t>
            </w:r>
          </w:p>
          <w:p w:rsidR="00664571" w:rsidRPr="00D61CB9" w:rsidRDefault="00664571" w:rsidP="006A5F1F">
            <w:pPr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Elencare le prestazioni che si intende subappaltare e la relativa quota (espressa in percentua</w:t>
            </w:r>
            <w:r w:rsidR="00AA3FDA" w:rsidRPr="00D61CB9">
              <w:rPr>
                <w:rFonts w:ascii="Arial" w:hAnsi="Arial" w:cs="Arial"/>
                <w:color w:val="000000"/>
                <w:sz w:val="15"/>
                <w:szCs w:val="15"/>
              </w:rPr>
              <w:t>le) sull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="00AA3FDA" w:rsidRPr="00D61CB9">
              <w:rPr>
                <w:rFonts w:ascii="Arial" w:hAnsi="Arial" w:cs="Arial"/>
                <w:color w:val="000000"/>
                <w:sz w:val="15"/>
                <w:szCs w:val="15"/>
              </w:rPr>
              <w:t>importo contrattuale: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4571" w:rsidRPr="00D61CB9" w:rsidRDefault="00664571" w:rsidP="000F1651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]Sì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[ ]No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664571" w:rsidRPr="00D61CB9" w:rsidRDefault="00664571" w:rsidP="000F1651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:rsidR="00664571" w:rsidRPr="00D61CB9" w:rsidRDefault="00664571" w:rsidP="006A5F1F">
            <w:pPr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[……………….]    [……………….]</w:t>
            </w:r>
          </w:p>
        </w:tc>
      </w:tr>
    </w:tbl>
    <w:p w:rsidR="00A23B3E" w:rsidRPr="00775226" w:rsidRDefault="00A23B3E">
      <w:pPr>
        <w:pStyle w:val="SectionTitle"/>
        <w:pageBreakBefore/>
        <w:rPr>
          <w:rFonts w:ascii="Arial" w:hAnsi="Arial" w:cs="Arial"/>
          <w:b w:val="0"/>
          <w:caps/>
          <w:color w:val="000000"/>
          <w:sz w:val="20"/>
          <w:szCs w:val="20"/>
        </w:rPr>
      </w:pPr>
      <w:r w:rsidRPr="00775226">
        <w:rPr>
          <w:sz w:val="20"/>
          <w:szCs w:val="20"/>
        </w:rPr>
        <w:lastRenderedPageBreak/>
        <w:t xml:space="preserve">Parte III: Motivi di </w:t>
      </w:r>
      <w:r w:rsidRPr="00775226">
        <w:rPr>
          <w:color w:val="000000"/>
          <w:sz w:val="20"/>
          <w:szCs w:val="20"/>
        </w:rPr>
        <w:t xml:space="preserve">esclusione </w:t>
      </w:r>
      <w:r w:rsidRPr="00775226">
        <w:rPr>
          <w:rFonts w:ascii="Arial" w:hAnsi="Arial" w:cs="Arial"/>
          <w:b w:val="0"/>
          <w:caps/>
          <w:color w:val="000000"/>
          <w:sz w:val="20"/>
          <w:szCs w:val="20"/>
        </w:rPr>
        <w:t>(</w:t>
      </w:r>
      <w:r w:rsidRPr="00775226">
        <w:rPr>
          <w:rFonts w:ascii="Arial" w:hAnsi="Arial" w:cs="Arial"/>
          <w:b w:val="0"/>
          <w:smallCaps w:val="0"/>
          <w:color w:val="000000"/>
          <w:sz w:val="20"/>
          <w:szCs w:val="20"/>
        </w:rPr>
        <w:t>Articolo 80 del Codice)</w:t>
      </w:r>
    </w:p>
    <w:p w:rsidR="00A23B3E" w:rsidRPr="00775226" w:rsidRDefault="00A23B3E">
      <w:pPr>
        <w:pStyle w:val="SectionTitle"/>
        <w:rPr>
          <w:rFonts w:ascii="Arial" w:hAnsi="Arial" w:cs="Arial"/>
          <w:color w:val="000000"/>
          <w:sz w:val="20"/>
          <w:szCs w:val="20"/>
        </w:rPr>
      </w:pPr>
      <w:r w:rsidRPr="00775226">
        <w:rPr>
          <w:rFonts w:ascii="Arial" w:hAnsi="Arial" w:cs="Arial"/>
          <w:b w:val="0"/>
          <w:caps/>
          <w:color w:val="000000"/>
          <w:sz w:val="20"/>
          <w:szCs w:val="20"/>
        </w:rPr>
        <w:t>A: Motivi legati a condanne penali</w:t>
      </w:r>
    </w:p>
    <w:p w:rsidR="00A23B3E" w:rsidRPr="00D61CB9" w:rsidRDefault="00A23B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L</w:t>
      </w:r>
      <w:r w:rsidR="00FA1483" w:rsidRPr="00D61CB9">
        <w:rPr>
          <w:rFonts w:ascii="Arial" w:hAnsi="Arial" w:cs="Arial"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color w:val="000000"/>
          <w:sz w:val="15"/>
          <w:szCs w:val="15"/>
        </w:rPr>
        <w:t>articolo 57, paragrafo 1, della direttiva 2014/24/UE stabilisce i seguenti motivi di esclusione (Articolo 80, comma 1, del Codice):</w:t>
      </w:r>
    </w:p>
    <w:p w:rsidR="00EB216B" w:rsidRPr="00D61CB9" w:rsidRDefault="00A23B3E" w:rsidP="00EB216B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Partecipazione a un</w:t>
      </w:r>
      <w:r w:rsidR="00FA1483" w:rsidRPr="00D61CB9">
        <w:rPr>
          <w:rFonts w:ascii="Arial" w:hAnsi="Arial" w:cs="Arial"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color w:val="000000"/>
          <w:sz w:val="15"/>
          <w:szCs w:val="15"/>
        </w:rPr>
        <w:t>organizzazione criminale (</w:t>
      </w:r>
      <w:r w:rsidRPr="00D61CB9">
        <w:rPr>
          <w:rStyle w:val="Rimandonotaapidipagina"/>
          <w:rFonts w:ascii="Arial" w:hAnsi="Arial" w:cs="Arial"/>
          <w:color w:val="000000"/>
          <w:sz w:val="15"/>
          <w:szCs w:val="15"/>
        </w:rPr>
        <w:footnoteReference w:id="4"/>
      </w:r>
      <w:r w:rsidRPr="00D61CB9">
        <w:rPr>
          <w:rFonts w:ascii="Arial" w:hAnsi="Arial" w:cs="Arial"/>
          <w:color w:val="000000"/>
          <w:sz w:val="15"/>
          <w:szCs w:val="15"/>
        </w:rPr>
        <w:t>)</w:t>
      </w:r>
    </w:p>
    <w:p w:rsidR="00EB216B" w:rsidRPr="00D61CB9" w:rsidRDefault="00A23B3E" w:rsidP="00EB216B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Corruzione</w:t>
      </w:r>
      <w:r w:rsidR="0043218E" w:rsidRPr="00D61CB9">
        <w:rPr>
          <w:rFonts w:ascii="Arial" w:hAnsi="Arial" w:cs="Arial"/>
          <w:color w:val="000000"/>
          <w:sz w:val="15"/>
          <w:szCs w:val="15"/>
        </w:rPr>
        <w:t xml:space="preserve"> </w:t>
      </w:r>
      <w:r w:rsidRPr="00D61CB9">
        <w:rPr>
          <w:rFonts w:ascii="Arial" w:hAnsi="Arial" w:cs="Arial"/>
          <w:color w:val="000000"/>
          <w:sz w:val="15"/>
          <w:szCs w:val="15"/>
        </w:rPr>
        <w:t>(</w:t>
      </w:r>
      <w:r w:rsidRPr="00D61CB9">
        <w:rPr>
          <w:rStyle w:val="Rimandonotaapidipagina"/>
          <w:rFonts w:ascii="Arial" w:hAnsi="Arial" w:cs="Arial"/>
          <w:color w:val="000000"/>
          <w:sz w:val="15"/>
          <w:szCs w:val="15"/>
        </w:rPr>
        <w:footnoteReference w:id="5"/>
      </w:r>
      <w:r w:rsidRPr="00D61CB9">
        <w:rPr>
          <w:rFonts w:ascii="Arial" w:hAnsi="Arial" w:cs="Arial"/>
          <w:color w:val="000000"/>
          <w:sz w:val="15"/>
          <w:szCs w:val="15"/>
        </w:rPr>
        <w:t>)</w:t>
      </w:r>
    </w:p>
    <w:p w:rsidR="00EB216B" w:rsidRPr="00D61CB9" w:rsidRDefault="00A23B3E" w:rsidP="00EB216B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w w:val="0"/>
          <w:sz w:val="15"/>
          <w:szCs w:val="15"/>
          <w:lang w:eastAsia="fr-BE"/>
        </w:rPr>
        <w:t>F</w:t>
      </w:r>
      <w:r w:rsidRPr="00D61CB9">
        <w:rPr>
          <w:rFonts w:ascii="Arial" w:hAnsi="Arial" w:cs="Arial"/>
          <w:color w:val="000000"/>
          <w:sz w:val="15"/>
          <w:szCs w:val="15"/>
        </w:rPr>
        <w:t>rode</w:t>
      </w:r>
      <w:r w:rsidR="0043218E" w:rsidRPr="00D61CB9">
        <w:rPr>
          <w:rFonts w:ascii="Arial" w:hAnsi="Arial" w:cs="Arial"/>
          <w:color w:val="000000"/>
          <w:sz w:val="15"/>
          <w:szCs w:val="15"/>
        </w:rPr>
        <w:t xml:space="preserve"> </w:t>
      </w:r>
      <w:r w:rsidRPr="00D61CB9">
        <w:rPr>
          <w:rFonts w:ascii="Arial" w:hAnsi="Arial" w:cs="Arial"/>
          <w:color w:val="000000"/>
          <w:sz w:val="15"/>
          <w:szCs w:val="15"/>
        </w:rPr>
        <w:t>(</w:t>
      </w:r>
      <w:r w:rsidRPr="00D61CB9">
        <w:rPr>
          <w:rStyle w:val="Rimandonotaapidipagina"/>
          <w:rFonts w:ascii="Arial" w:hAnsi="Arial" w:cs="Arial"/>
          <w:color w:val="000000"/>
          <w:sz w:val="15"/>
          <w:szCs w:val="15"/>
        </w:rPr>
        <w:footnoteReference w:id="6"/>
      </w:r>
      <w:r w:rsidRPr="00D61CB9">
        <w:rPr>
          <w:rFonts w:ascii="Arial" w:hAnsi="Arial" w:cs="Arial"/>
          <w:color w:val="000000"/>
          <w:sz w:val="15"/>
          <w:szCs w:val="15"/>
        </w:rPr>
        <w:t>)</w:t>
      </w:r>
      <w:r w:rsidRPr="00D61CB9">
        <w:rPr>
          <w:rFonts w:ascii="Arial" w:hAnsi="Arial" w:cs="Arial"/>
          <w:color w:val="000000"/>
          <w:w w:val="0"/>
          <w:sz w:val="15"/>
          <w:szCs w:val="15"/>
          <w:lang w:eastAsia="fr-BE"/>
        </w:rPr>
        <w:t>;</w:t>
      </w:r>
    </w:p>
    <w:p w:rsidR="00EB216B" w:rsidRPr="00D61CB9" w:rsidRDefault="00A23B3E" w:rsidP="00EB216B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Reati terroristici o reati connessi alle attività terroristiche (</w:t>
      </w:r>
      <w:r w:rsidRPr="00D61CB9">
        <w:rPr>
          <w:rStyle w:val="Rimandonotaapidipagina"/>
          <w:rFonts w:ascii="Arial" w:hAnsi="Arial" w:cs="Arial"/>
          <w:color w:val="000000"/>
          <w:sz w:val="15"/>
          <w:szCs w:val="15"/>
        </w:rPr>
        <w:footnoteReference w:id="7"/>
      </w:r>
      <w:r w:rsidRPr="00D61CB9">
        <w:rPr>
          <w:rFonts w:ascii="Arial" w:hAnsi="Arial" w:cs="Arial"/>
          <w:color w:val="000000"/>
          <w:sz w:val="15"/>
          <w:szCs w:val="15"/>
        </w:rPr>
        <w:t>);</w:t>
      </w:r>
    </w:p>
    <w:p w:rsidR="00EB216B" w:rsidRPr="00D61CB9" w:rsidRDefault="00A23B3E" w:rsidP="00EB216B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bCs/>
          <w:iCs/>
          <w:color w:val="000000"/>
          <w:w w:val="0"/>
          <w:sz w:val="15"/>
          <w:szCs w:val="15"/>
          <w:lang w:eastAsia="fr-BE"/>
        </w:rPr>
        <w:t>Riciclaggio di proventi</w:t>
      </w:r>
      <w:r w:rsidRPr="00D61CB9">
        <w:rPr>
          <w:rFonts w:ascii="Arial" w:hAnsi="Arial" w:cs="Arial"/>
          <w:color w:val="000000"/>
          <w:sz w:val="15"/>
          <w:szCs w:val="15"/>
        </w:rPr>
        <w:t xml:space="preserve"> di attività criminose o finanziamento al terrorismo (</w:t>
      </w:r>
      <w:bookmarkStart w:id="0" w:name="_DV_C1915"/>
      <w:bookmarkEnd w:id="0"/>
      <w:r w:rsidRPr="00D61CB9">
        <w:rPr>
          <w:rStyle w:val="Rimandonotaapidipagina"/>
          <w:rFonts w:ascii="Arial" w:hAnsi="Arial" w:cs="Arial"/>
          <w:color w:val="000000"/>
          <w:sz w:val="15"/>
          <w:szCs w:val="15"/>
        </w:rPr>
        <w:footnoteReference w:id="8"/>
      </w:r>
      <w:r w:rsidRPr="00D61CB9">
        <w:rPr>
          <w:rFonts w:ascii="Arial" w:hAnsi="Arial" w:cs="Arial"/>
          <w:color w:val="000000"/>
          <w:sz w:val="15"/>
          <w:szCs w:val="15"/>
        </w:rPr>
        <w:t>)</w:t>
      </w:r>
      <w:r w:rsidRPr="00D61CB9">
        <w:rPr>
          <w:rFonts w:ascii="Arial" w:hAnsi="Arial" w:cs="Arial"/>
          <w:color w:val="000000"/>
          <w:w w:val="0"/>
          <w:sz w:val="15"/>
          <w:szCs w:val="15"/>
          <w:lang w:eastAsia="fr-BE"/>
        </w:rPr>
        <w:t>;</w:t>
      </w:r>
    </w:p>
    <w:p w:rsidR="00AE5CFF" w:rsidRPr="00D61CB9" w:rsidRDefault="00A23B3E" w:rsidP="00AE5C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Lavoro minorile e altre forme di tratta di esseri umani</w:t>
      </w:r>
      <w:r w:rsidR="0043218E" w:rsidRPr="00D61CB9">
        <w:rPr>
          <w:rFonts w:ascii="Arial" w:hAnsi="Arial" w:cs="Arial"/>
          <w:color w:val="000000"/>
          <w:sz w:val="15"/>
          <w:szCs w:val="15"/>
        </w:rPr>
        <w:t xml:space="preserve"> </w:t>
      </w:r>
      <w:r w:rsidRPr="00D61CB9">
        <w:rPr>
          <w:rFonts w:ascii="Arial" w:hAnsi="Arial" w:cs="Arial"/>
          <w:color w:val="000000"/>
          <w:sz w:val="15"/>
          <w:szCs w:val="15"/>
        </w:rPr>
        <w:t>(</w:t>
      </w:r>
      <w:r w:rsidRPr="00D61CB9">
        <w:rPr>
          <w:rStyle w:val="Rimandonotaapidipagina"/>
          <w:rFonts w:ascii="Arial" w:hAnsi="Arial" w:cs="Arial"/>
          <w:color w:val="000000"/>
          <w:sz w:val="15"/>
          <w:szCs w:val="15"/>
        </w:rPr>
        <w:footnoteReference w:id="9"/>
      </w:r>
      <w:r w:rsidR="00EB216B" w:rsidRPr="00D61CB9">
        <w:rPr>
          <w:rFonts w:ascii="Arial" w:hAnsi="Arial" w:cs="Arial"/>
          <w:color w:val="000000"/>
          <w:sz w:val="15"/>
          <w:szCs w:val="15"/>
        </w:rPr>
        <w:t>)</w:t>
      </w:r>
    </w:p>
    <w:p w:rsidR="005C49E6" w:rsidRPr="00D61CB9" w:rsidRDefault="005C49E6" w:rsidP="005C49E6">
      <w:pPr>
        <w:pStyle w:val="NumPar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-142"/>
        </w:tabs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CODICE</w:t>
      </w:r>
    </w:p>
    <w:p w:rsidR="00A23B3E" w:rsidRPr="00D61CB9" w:rsidRDefault="00FD32EC" w:rsidP="00EB216B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5"/>
          <w:szCs w:val="15"/>
        </w:rPr>
      </w:pPr>
      <w:r w:rsidRPr="00D61CB9">
        <w:rPr>
          <w:rFonts w:ascii="Arial" w:hAnsi="Arial" w:cs="Arial"/>
          <w:color w:val="000000"/>
          <w:sz w:val="15"/>
          <w:szCs w:val="15"/>
        </w:rPr>
        <w:t>O</w:t>
      </w:r>
      <w:r w:rsidR="00A23B3E" w:rsidRPr="00D61CB9">
        <w:rPr>
          <w:rFonts w:ascii="Arial" w:hAnsi="Arial" w:cs="Arial"/>
          <w:color w:val="000000"/>
          <w:sz w:val="15"/>
          <w:szCs w:val="15"/>
        </w:rPr>
        <w:t>gni altro delitto da cui derivi, quale pena accessoria, l</w:t>
      </w:r>
      <w:r w:rsidR="00FA1483" w:rsidRPr="00D61CB9">
        <w:rPr>
          <w:rFonts w:ascii="Arial" w:hAnsi="Arial" w:cs="Arial"/>
          <w:color w:val="000000"/>
          <w:sz w:val="15"/>
          <w:szCs w:val="15"/>
        </w:rPr>
        <w:t>’</w:t>
      </w:r>
      <w:r w:rsidR="00A23B3E" w:rsidRPr="00D61CB9">
        <w:rPr>
          <w:rFonts w:ascii="Arial" w:hAnsi="Arial" w:cs="Arial"/>
          <w:color w:val="000000"/>
          <w:sz w:val="15"/>
          <w:szCs w:val="15"/>
        </w:rPr>
        <w:t>incapacità di contrattare con la pubblica amministrazione</w:t>
      </w:r>
      <w:r w:rsidR="00EB216B" w:rsidRPr="00D61CB9">
        <w:rPr>
          <w:rFonts w:ascii="Arial" w:hAnsi="Arial" w:cs="Arial"/>
          <w:color w:val="000000"/>
          <w:sz w:val="15"/>
          <w:szCs w:val="15"/>
        </w:rPr>
        <w:t xml:space="preserve"> (lettera </w:t>
      </w:r>
      <w:r w:rsidR="00EB216B" w:rsidRPr="00D61CB9">
        <w:rPr>
          <w:rFonts w:ascii="Arial" w:hAnsi="Arial" w:cs="Arial"/>
          <w:i/>
          <w:color w:val="000000"/>
          <w:sz w:val="15"/>
          <w:szCs w:val="15"/>
        </w:rPr>
        <w:t>g</w:t>
      </w:r>
      <w:r w:rsidR="00EB216B" w:rsidRPr="00D61CB9">
        <w:rPr>
          <w:rFonts w:ascii="Arial" w:hAnsi="Arial" w:cs="Arial"/>
          <w:color w:val="000000"/>
          <w:sz w:val="15"/>
          <w:szCs w:val="15"/>
        </w:rPr>
        <w:t>) articolo 80, comma 1, del Codice)</w:t>
      </w:r>
      <w:r w:rsidR="00A23B3E" w:rsidRPr="00D61CB9">
        <w:rPr>
          <w:rFonts w:ascii="Arial" w:hAnsi="Arial" w:cs="Arial"/>
          <w:color w:val="000000"/>
          <w:sz w:val="15"/>
          <w:szCs w:val="15"/>
        </w:rPr>
        <w:t xml:space="preserve">;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30"/>
        <w:gridCol w:w="4758"/>
      </w:tblGrid>
      <w:tr w:rsidR="00A23B3E" w:rsidRPr="00D61CB9">
        <w:trPr>
          <w:trHeight w:val="663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FB3543">
            <w:pPr>
              <w:spacing w:after="0"/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Motivi legati a condanne penali ai sensi delle disposizioni nazionali di attuazione dei motivi stabiliti dall</w:t>
            </w:r>
            <w:r w:rsidR="00FA1483"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articolo 57, paragrafo 1, della direttiva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(articolo 80, comma 1, del Codice):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after="0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Risposta:</w:t>
            </w:r>
          </w:p>
        </w:tc>
      </w:tr>
      <w:tr w:rsidR="00A23B3E" w:rsidRPr="00D61CB9" w:rsidTr="00FB3543">
        <w:trPr>
          <w:trHeight w:val="1680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75CF" w:rsidRPr="00D61CB9" w:rsidRDefault="00F575CF" w:rsidP="00F575CF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I soggetti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art. 80, comma 3, del Codice sono stati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condannati con sentenza definitiva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o decreto penale di condanna divenuto irrevocabile o sentenza di applicazione della pena richiesta ai sensi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articolo 444 del Codice di procedura penale per uno dei motivi indicati sopra con sentenza pronunciata non più di cinque anni fa o, indipendentemente dalla data della sentenza, </w:t>
            </w:r>
            <w:r w:rsidRPr="00D61CB9">
              <w:rPr>
                <w:rFonts w:ascii="Arial" w:hAnsi="Arial" w:cs="Arial"/>
                <w:color w:val="000000"/>
                <w:kern w:val="14"/>
                <w:sz w:val="15"/>
                <w:szCs w:val="15"/>
              </w:rPr>
              <w:t>in seguito alla quale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sia ancora applicabile un periodo di esclusione stabilito direttamente nella sentenza ovvero desumibile ai sensi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art. 80 comma 10? </w:t>
            </w:r>
          </w:p>
          <w:p w:rsidR="00F575CF" w:rsidRPr="00D61CB9" w:rsidRDefault="00F575CF" w:rsidP="00F575CF">
            <w:pPr>
              <w:rPr>
                <w:rStyle w:val="small"/>
                <w:color w:val="000000"/>
                <w:sz w:val="15"/>
                <w:szCs w:val="15"/>
              </w:rPr>
            </w:pPr>
          </w:p>
          <w:p w:rsidR="00270DA2" w:rsidRPr="00D61CB9" w:rsidRDefault="00270DA2" w:rsidP="00270DA2">
            <w:pPr>
              <w:pStyle w:val="western"/>
              <w:spacing w:before="119" w:beforeAutospacing="0" w:after="119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A23B3E" w:rsidRPr="00D61CB9" w:rsidRDefault="00A23B3E">
            <w:pPr>
              <w:spacing w:after="0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[…………….…][………………][……..………][…..……..…] (</w:t>
            </w:r>
            <w:r w:rsidRPr="00D61CB9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10"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</w:p>
        </w:tc>
      </w:tr>
      <w:tr w:rsidR="00A23B3E" w:rsidRPr="00D61CB9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indicare (</w:t>
            </w:r>
            <w:r w:rsidRPr="00D61CB9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11"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):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D61CB9" w:rsidRDefault="00A23B3E" w:rsidP="00FB3543">
            <w:pPr>
              <w:pStyle w:val="Paragrafoelenco1"/>
              <w:numPr>
                <w:ilvl w:val="0"/>
                <w:numId w:val="9"/>
              </w:numPr>
              <w:spacing w:before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la data della condanna, del decreto penale di condanna </w:t>
            </w: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  della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sentenza di applicazione della pena su richiesta, la relativa durata e il reato commesso tra quelli riportati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articolo 80, comma 1, lettera da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a)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a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g)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 e i motivi di condanna,</w:t>
            </w:r>
          </w:p>
          <w:p w:rsidR="00A23B3E" w:rsidRPr="00D61CB9" w:rsidRDefault="00A23B3E">
            <w:pPr>
              <w:pStyle w:val="Paragrafoelenco1"/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spacing w:after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b) dati identificativi delle persone condannate [ ];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D61CB9" w:rsidRDefault="00A23B3E" w:rsidP="007D1963">
            <w:pPr>
              <w:spacing w:after="0"/>
              <w:ind w:left="166" w:hanging="166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c)</w:t>
            </w:r>
            <w:r w:rsidR="00F575CF"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r w:rsidR="00F575CF" w:rsidRPr="00D61CB9">
              <w:rPr>
                <w:rFonts w:ascii="Arial" w:hAnsi="Arial" w:cs="Arial"/>
                <w:color w:val="000000"/>
                <w:kern w:val="14"/>
                <w:sz w:val="15"/>
                <w:szCs w:val="15"/>
              </w:rPr>
              <w:t>se stabilita direttamente nella sentenza di condanna</w:t>
            </w:r>
            <w:r w:rsidR="008F12E6" w:rsidRPr="00D61CB9">
              <w:rPr>
                <w:rFonts w:ascii="Arial" w:hAnsi="Arial" w:cs="Arial"/>
                <w:color w:val="000000"/>
                <w:kern w:val="14"/>
                <w:sz w:val="15"/>
                <w:szCs w:val="15"/>
              </w:rPr>
              <w:t xml:space="preserve"> la durata della pena accessoria, indicare</w:t>
            </w:r>
            <w:r w:rsidR="00F575CF" w:rsidRPr="00D61CB9">
              <w:rPr>
                <w:rFonts w:ascii="Arial" w:hAnsi="Arial" w:cs="Arial"/>
                <w:color w:val="000000"/>
                <w:kern w:val="14"/>
                <w:sz w:val="15"/>
                <w:szCs w:val="15"/>
              </w:rPr>
              <w:t>: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7D1963" w:rsidRDefault="007D1963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7B6071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a) </w:t>
            </w: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Data:[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 ], durata [   ], lettera comma 1, articolo 80 [  ], motivi:[       ]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  <w:vertAlign w:val="superscript"/>
              </w:rPr>
              <w:t xml:space="preserve">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7B6071" w:rsidRPr="00D61CB9" w:rsidRDefault="007B6071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7D1963" w:rsidRDefault="007D1963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b) [……]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c) durata del periodo d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esclusione </w:t>
            </w: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[..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…], lettera comma 1, articolo 80 [  ], </w:t>
            </w:r>
          </w:p>
          <w:p w:rsidR="007D1963" w:rsidRPr="00D61CB9" w:rsidRDefault="007D1963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A23B3E" w:rsidRPr="00D61CB9" w:rsidTr="00F351F0">
        <w:trPr>
          <w:trHeight w:val="699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EB003A">
            <w:pPr>
              <w:spacing w:after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lastRenderedPageBreak/>
              <w:t>In caso di sentenze di condanna, l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>operatore economico ha adottato misure sufficienti a dimostrare la sua affidabilità nonostante l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>esistenza di un pertinente motivo di esclusione</w:t>
            </w:r>
            <w:r w:rsidRPr="00D61CB9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12"/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Pr="00D61CB9">
              <w:rPr>
                <w:rStyle w:val="NormalBoldChar"/>
                <w:rFonts w:ascii="Arial" w:eastAsia="Calibri" w:hAnsi="Arial" w:cs="Arial"/>
                <w:sz w:val="15"/>
                <w:szCs w:val="15"/>
              </w:rPr>
              <w:t xml:space="preserve">autodisciplina o “Self-Cleaning”, cfr. </w:t>
            </w:r>
            <w:r w:rsidRPr="00D61CB9">
              <w:rPr>
                <w:rStyle w:val="NormalBoldChar"/>
                <w:rFonts w:ascii="Arial" w:eastAsia="Calibri" w:hAnsi="Arial" w:cs="Arial"/>
                <w:color w:val="000000"/>
                <w:sz w:val="15"/>
                <w:szCs w:val="15"/>
              </w:rPr>
              <w:t>articolo 80, comma 7)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?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  <w:p w:rsidR="00A23B3E" w:rsidRPr="00D61CB9" w:rsidRDefault="00A46950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sz w:val="15"/>
                <w:szCs w:val="15"/>
              </w:rPr>
              <w:t xml:space="preserve"> Sì [ ] No</w:t>
            </w:r>
          </w:p>
        </w:tc>
      </w:tr>
      <w:tr w:rsidR="00A23B3E" w:rsidRPr="00D61CB9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indicare:</w:t>
            </w:r>
          </w:p>
          <w:p w:rsidR="00A23B3E" w:rsidRPr="00D61CB9" w:rsidRDefault="00A23B3E" w:rsidP="007D1963">
            <w:pPr>
              <w:tabs>
                <w:tab w:val="left" w:pos="304"/>
              </w:tabs>
              <w:spacing w:after="0"/>
              <w:ind w:left="308" w:hanging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1)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la sentenza di condanna definitiva ha riconosciuto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attenuante della collaborazione come definita dalle singole fattispecie di reato?</w:t>
            </w:r>
          </w:p>
          <w:p w:rsidR="00A23B3E" w:rsidRPr="00D61CB9" w:rsidRDefault="00A23B3E" w:rsidP="007D1963">
            <w:pPr>
              <w:tabs>
                <w:tab w:val="left" w:pos="304"/>
              </w:tabs>
              <w:spacing w:after="0"/>
              <w:ind w:left="308" w:hanging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2)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Se la sentenza definitiva di condanna prevede una pena detentiva non superiore a 18 mesi?</w:t>
            </w:r>
          </w:p>
          <w:p w:rsidR="00A23B3E" w:rsidRPr="00D61CB9" w:rsidRDefault="00A23B3E" w:rsidP="007D1963">
            <w:pPr>
              <w:tabs>
                <w:tab w:val="left" w:pos="304"/>
              </w:tabs>
              <w:spacing w:after="0"/>
              <w:ind w:left="308" w:hanging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3)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in caso di risposta affermativa per le ipotesi 1) e/o 2), i soggetti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art. 80, comma 3, del Codice:</w:t>
            </w:r>
          </w:p>
          <w:p w:rsidR="00A23B3E" w:rsidRPr="00D61CB9" w:rsidRDefault="00A23B3E" w:rsidP="007D1963">
            <w:pPr>
              <w:tabs>
                <w:tab w:val="left" w:pos="304"/>
              </w:tabs>
              <w:spacing w:after="0"/>
              <w:ind w:left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hanno risarcito interamente il danno?</w:t>
            </w:r>
          </w:p>
          <w:p w:rsidR="00A23B3E" w:rsidRPr="00D61CB9" w:rsidRDefault="00A23B3E" w:rsidP="007D1963">
            <w:pPr>
              <w:tabs>
                <w:tab w:val="left" w:pos="304"/>
              </w:tabs>
              <w:spacing w:after="0"/>
              <w:ind w:left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si sono impegnati formalmente a risarcire il danno?</w:t>
            </w:r>
          </w:p>
          <w:p w:rsidR="00270DA2" w:rsidRPr="00D61CB9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7D1963">
            <w:pPr>
              <w:tabs>
                <w:tab w:val="left" w:pos="304"/>
              </w:tabs>
              <w:spacing w:after="0"/>
              <w:ind w:left="308" w:hanging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4)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per le ipotesi 1) e 2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ha adottato misure di carattere tecnico o organizzativo e relativi al personale idonei a preve</w:t>
            </w:r>
            <w:r w:rsidR="00251909" w:rsidRPr="00D61CB9">
              <w:rPr>
                <w:rFonts w:ascii="Arial" w:hAnsi="Arial" w:cs="Arial"/>
                <w:color w:val="000000"/>
                <w:sz w:val="15"/>
                <w:szCs w:val="15"/>
              </w:rPr>
              <w:t>nire ulteriori illeciti o reati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</w:p>
          <w:p w:rsidR="00270DA2" w:rsidRPr="00D61CB9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70DA2" w:rsidRPr="00D61CB9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70DA2" w:rsidRPr="00D61CB9" w:rsidRDefault="00270DA2" w:rsidP="007D1963">
            <w:pPr>
              <w:pStyle w:val="western"/>
              <w:tabs>
                <w:tab w:val="left" w:pos="308"/>
              </w:tabs>
              <w:spacing w:before="119" w:beforeAutospacing="0" w:after="0" w:line="240" w:lineRule="auto"/>
              <w:ind w:left="308" w:hanging="308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5)</w:t>
            </w:r>
            <w:r w:rsidR="007D1963">
              <w:rPr>
                <w:rFonts w:ascii="Arial" w:hAnsi="Arial" w:cs="Arial"/>
                <w:color w:val="000000"/>
                <w:sz w:val="15"/>
                <w:szCs w:val="15"/>
              </w:rPr>
              <w:t xml:space="preserve">   </w:t>
            </w:r>
            <w:r w:rsidRPr="00D61CB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D61CB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se le sentenze di condanne sono state emesse nei confronti dei soggetti ces</w:t>
            </w:r>
            <w:r w:rsidR="00AA5F93" w:rsidRPr="00D61CB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sati di cui all</w:t>
            </w:r>
            <w:r w:rsidR="00FA1483" w:rsidRPr="00D61CB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’</w:t>
            </w:r>
            <w:r w:rsidR="00AA5F93" w:rsidRPr="00D61CB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art. 80 comma 3</w:t>
            </w:r>
            <w:r w:rsidRPr="00D61CB9">
              <w:rPr>
                <w:rFonts w:ascii="Arial" w:hAnsi="Arial" w:cs="Arial"/>
                <w:bCs/>
                <w:color w:val="000000"/>
                <w:sz w:val="15"/>
                <w:szCs w:val="15"/>
              </w:rPr>
              <w:t>, indicare le misure che dimostrano la completa ed effettiva dissociazione dalla condotta penalmente sanzionata: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CD3E4F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gramStart"/>
            <w:r w:rsidR="00A23B3E"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="00A23B3E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46950" w:rsidRPr="00D61CB9" w:rsidRDefault="00A46950" w:rsidP="00CD3E4F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7B6071" w:rsidRPr="00D61CB9" w:rsidRDefault="007B6071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7B6071" w:rsidRDefault="007B6071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7D1963" w:rsidRPr="00D61CB9" w:rsidRDefault="007D1963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270DA2" w:rsidRPr="00D61CB9" w:rsidRDefault="00270DA2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23B3E" w:rsidRPr="00D61CB9" w:rsidRDefault="00A23B3E" w:rsidP="005309A4">
            <w:pPr>
              <w:spacing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In caso affermativo elencare la documentazione pertinente </w:t>
            </w: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[  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 ] e, se disponibile elettronicamente, indicare: (indirizzo web, autorità o organismo di emanazione, riferimento preciso della documentazione):</w:t>
            </w:r>
          </w:p>
          <w:p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[……..…][…….…][……..…][……..…]  </w:t>
            </w:r>
          </w:p>
          <w:p w:rsidR="00270DA2" w:rsidRPr="00D61CB9" w:rsidRDefault="00270DA2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270DA2" w:rsidRPr="00D61CB9" w:rsidRDefault="00270DA2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[……..…]</w:t>
            </w:r>
          </w:p>
        </w:tc>
      </w:tr>
    </w:tbl>
    <w:p w:rsidR="003E60D1" w:rsidRPr="00D61CB9" w:rsidRDefault="003E60D1" w:rsidP="00A46950">
      <w:pPr>
        <w:jc w:val="center"/>
        <w:rPr>
          <w:rFonts w:ascii="Arial" w:hAnsi="Arial" w:cs="Arial"/>
          <w:w w:val="0"/>
          <w:sz w:val="15"/>
          <w:szCs w:val="15"/>
        </w:rPr>
      </w:pPr>
    </w:p>
    <w:p w:rsidR="00A23B3E" w:rsidRPr="00D61CB9" w:rsidRDefault="00A23B3E" w:rsidP="00A46950">
      <w:pPr>
        <w:jc w:val="center"/>
        <w:rPr>
          <w:sz w:val="15"/>
          <w:szCs w:val="15"/>
        </w:rPr>
      </w:pPr>
      <w:r w:rsidRPr="00D61CB9">
        <w:rPr>
          <w:rFonts w:ascii="Arial" w:hAnsi="Arial" w:cs="Arial"/>
          <w:w w:val="0"/>
          <w:sz w:val="15"/>
          <w:szCs w:val="15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24"/>
      </w:tblGrid>
      <w:tr w:rsidR="00A23B3E" w:rsidRPr="00D61CB9" w:rsidTr="00F351F0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B62C54">
            <w:pPr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Pagamento di imposte, tasse o contributi previdenziali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(Articolo 80, comma 4, del Codice):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 w:rsidTr="00F351F0">
        <w:trPr>
          <w:trHeight w:val="103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B62C54">
            <w:pPr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operatore economico ha soddisfatto tutti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gli obblighi relativi al pagamento di imposte, tasse o contributi previdenziali,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sia nel paese dove è stabilito sia nello Stato membro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amministrazione aggiudicatrice, se diverso dal paese di stabilimento?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sz w:val="15"/>
                <w:szCs w:val="15"/>
              </w:rPr>
              <w:t xml:space="preserve"> Sì [ ] No</w:t>
            </w:r>
          </w:p>
        </w:tc>
      </w:tr>
      <w:tr w:rsidR="00A23B3E" w:rsidRPr="00D61CB9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br/>
              <w:t>In caso negativo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indicare: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D61CB9" w:rsidRDefault="00A23B3E">
            <w:p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a)   Paese o Stato membro interessato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b)   Di quale importo si tratta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BF74E1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c)   Come è stata stabilita tale inottemperanza: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1)   Mediante una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decisione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giudiziaria o amministrativa:</w:t>
            </w:r>
          </w:p>
          <w:p w:rsidR="00A46950" w:rsidRPr="00D61CB9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Tale decisione è definitiva e vincolante?</w:t>
            </w:r>
          </w:p>
          <w:p w:rsidR="00A46950" w:rsidRPr="00D61CB9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Indicare la data della sentenza di condanna o della decisione.</w:t>
            </w:r>
          </w:p>
          <w:p w:rsidR="00A23B3E" w:rsidRPr="00D61CB9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Nel caso di una sentenza di condanna,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se stabilita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 xml:space="preserve">direttamente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nella sentenza di condanna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la durata del periodo d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esclusione:</w:t>
            </w: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2)    In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altro modo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? Specificare:</w:t>
            </w:r>
          </w:p>
          <w:p w:rsidR="00A23B3E" w:rsidRPr="00D61CB9" w:rsidRDefault="00A23B3E" w:rsidP="00BF74E1">
            <w:pPr>
              <w:ind w:left="284" w:hanging="284"/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d)   L</w:t>
            </w:r>
            <w:r w:rsidR="00FA1483"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operatore economico ha ottemperato od ottempererà ai suoi obblighi, pagando o impegnandosi in modo vincolante a pagare le imposte, le tasse o i contributi previdenziali dovuti, compresi eventuali interessi o multe, avendo effettuato il pagamento o formalizzato l</w:t>
            </w:r>
            <w:r w:rsidR="00FA1483"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impegno prima della scadenza del termine per la presentazione della domanda (articolo 80 comma 4, ultimo periodo, del Codice)?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Tiret1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lastRenderedPageBreak/>
              <w:t>Imposte/tasse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Contributi previdenziali</w:t>
            </w:r>
          </w:p>
        </w:tc>
      </w:tr>
      <w:tr w:rsidR="00A23B3E" w:rsidRPr="00D61CB9">
        <w:trPr>
          <w:trHeight w:val="1977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85F" w:rsidRPr="00D61CB9" w:rsidRDefault="0016085F" w:rsidP="0016085F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16085F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a) [………..…]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F351F0" w:rsidRPr="00D61CB9" w:rsidRDefault="00A23B3E" w:rsidP="0016085F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b) [……..……]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D61CB9" w:rsidRDefault="00A23B3E" w:rsidP="006F51E8">
            <w:pPr>
              <w:spacing w:before="24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c1) </w:t>
            </w: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23B3E" w:rsidRPr="00D61CB9" w:rsidRDefault="00A23B3E" w:rsidP="006F51E8">
            <w:pPr>
              <w:pStyle w:val="Tiret0"/>
              <w:spacing w:before="0"/>
              <w:ind w:left="851" w:hanging="85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-  </w:t>
            </w: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  [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] Sì [ ] No</w:t>
            </w:r>
          </w:p>
          <w:p w:rsidR="00A23B3E" w:rsidRPr="00D61CB9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A23B3E" w:rsidRPr="00D61CB9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F351F0" w:rsidRPr="00D61CB9" w:rsidRDefault="00F351F0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c2) [……</w:t>
            </w:r>
            <w:proofErr w:type="gramStart"/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…….</w:t>
            </w:r>
            <w:proofErr w:type="gramEnd"/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…]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Pr="00D61CB9" w:rsidRDefault="00A23B3E">
            <w:pP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d) </w:t>
            </w:r>
            <w:proofErr w:type="gramStart"/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 Sì [ ] No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, fornire informazioni dettagliate: [……] 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16085F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16085F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a) [………..…]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F351F0" w:rsidRPr="00D61CB9" w:rsidRDefault="00A23B3E" w:rsidP="0016085F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b) [……..……]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D61CB9" w:rsidRDefault="00A23B3E" w:rsidP="006F51E8">
            <w:pPr>
              <w:spacing w:before="24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c1) </w:t>
            </w: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23B3E" w:rsidRPr="00D61CB9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-  </w:t>
            </w: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  [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] Sì [ ] No</w:t>
            </w:r>
          </w:p>
          <w:p w:rsidR="00A23B3E" w:rsidRPr="00D61CB9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A23B3E" w:rsidRPr="00D61CB9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F351F0" w:rsidRPr="00D61CB9" w:rsidRDefault="00F351F0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c2) [……</w:t>
            </w:r>
            <w:proofErr w:type="gramStart"/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…….</w:t>
            </w:r>
            <w:proofErr w:type="gramEnd"/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…]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Pr="00D61CB9" w:rsidRDefault="00A23B3E">
            <w:pP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d) </w:t>
            </w:r>
            <w:proofErr w:type="gramStart"/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 Sì [ ] No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, fornire informazioni dettagliate: [……]</w:t>
            </w:r>
          </w:p>
        </w:tc>
      </w:tr>
      <w:tr w:rsidR="00A23B3E" w:rsidRPr="00D61CB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B62C54">
            <w:pPr>
              <w:jc w:val="both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</w:t>
            </w:r>
            <w:proofErr w:type="gramStart"/>
            <w:r w:rsidRPr="00D61CB9">
              <w:rPr>
                <w:rFonts w:ascii="Arial" w:hAnsi="Arial" w:cs="Arial"/>
                <w:sz w:val="15"/>
                <w:szCs w:val="15"/>
              </w:rPr>
              <w:t>documentazione)(</w:t>
            </w:r>
            <w:proofErr w:type="gramEnd"/>
            <w:r w:rsidRPr="00D61CB9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13"/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): </w:t>
            </w:r>
          </w:p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[……………][……………][…………..…]</w:t>
            </w:r>
          </w:p>
        </w:tc>
      </w:tr>
    </w:tbl>
    <w:p w:rsidR="00A23B3E" w:rsidRPr="00D61CB9" w:rsidRDefault="00A23B3E" w:rsidP="00BF74E1">
      <w:pPr>
        <w:pStyle w:val="SectionTitle"/>
        <w:rPr>
          <w:rFonts w:ascii="Arial" w:hAnsi="Arial" w:cs="Arial"/>
          <w:w w:val="0"/>
          <w:sz w:val="15"/>
          <w:szCs w:val="15"/>
        </w:rPr>
      </w:pPr>
      <w:r w:rsidRPr="00D61CB9">
        <w:rPr>
          <w:rFonts w:ascii="Arial" w:hAnsi="Arial" w:cs="Arial"/>
          <w:b w:val="0"/>
          <w:caps/>
          <w:sz w:val="15"/>
          <w:szCs w:val="15"/>
        </w:rPr>
        <w:t>C: motivi legati a insolvenza, conflitto di interessi o illeciti professionali (</w:t>
      </w:r>
      <w:r w:rsidRPr="00D61CB9">
        <w:rPr>
          <w:rStyle w:val="Rimandonotaapidipagina"/>
          <w:rFonts w:ascii="Arial" w:hAnsi="Arial" w:cs="Arial"/>
          <w:b w:val="0"/>
          <w:caps/>
          <w:sz w:val="15"/>
          <w:szCs w:val="15"/>
        </w:rPr>
        <w:footnoteReference w:id="14"/>
      </w:r>
      <w:r w:rsidRPr="00D61CB9">
        <w:rPr>
          <w:rFonts w:ascii="Arial" w:hAnsi="Arial" w:cs="Arial"/>
          <w:b w:val="0"/>
          <w:caps/>
          <w:sz w:val="15"/>
          <w:szCs w:val="15"/>
        </w:rPr>
        <w:t>)</w:t>
      </w:r>
    </w:p>
    <w:p w:rsidR="00A23B3E" w:rsidRPr="00D61CB9" w:rsidRDefault="00A23B3E" w:rsidP="00F3431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43"/>
        <w:jc w:val="both"/>
        <w:rPr>
          <w:rFonts w:ascii="Arial" w:hAnsi="Arial" w:cs="Arial"/>
          <w:b/>
          <w:sz w:val="15"/>
          <w:szCs w:val="15"/>
        </w:rPr>
      </w:pPr>
      <w:r w:rsidRPr="00D61CB9">
        <w:rPr>
          <w:rFonts w:ascii="Arial" w:hAnsi="Arial" w:cs="Arial"/>
          <w:b/>
          <w:w w:val="0"/>
          <w:sz w:val="15"/>
          <w:szCs w:val="15"/>
        </w:rPr>
        <w:t xml:space="preserve">Si noti che ai fini del presente </w:t>
      </w:r>
      <w:r w:rsidR="007D1963">
        <w:rPr>
          <w:rFonts w:ascii="Arial" w:hAnsi="Arial" w:cs="Arial"/>
          <w:b/>
          <w:w w:val="0"/>
          <w:sz w:val="15"/>
          <w:szCs w:val="15"/>
        </w:rPr>
        <w:t>appalto</w:t>
      </w:r>
      <w:r w:rsidRPr="00D61CB9">
        <w:rPr>
          <w:rFonts w:ascii="Arial" w:hAnsi="Arial" w:cs="Arial"/>
          <w:b/>
          <w:w w:val="0"/>
          <w:sz w:val="15"/>
          <w:szCs w:val="15"/>
        </w:rPr>
        <w:t xml:space="preserve"> alcuni dei motivi di esclusione elencati di seguito potrebbero essere stati oggetto di una definizione più precisa nel diritto nazionale, nell</w:t>
      </w:r>
      <w:r w:rsidR="00FA1483" w:rsidRPr="00D61CB9">
        <w:rPr>
          <w:rFonts w:ascii="Arial" w:hAnsi="Arial" w:cs="Arial"/>
          <w:b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w w:val="0"/>
          <w:sz w:val="15"/>
          <w:szCs w:val="15"/>
        </w:rPr>
        <w:t xml:space="preserve">avviso o bando pertinente o nei documenti di gara. Il diritto nazionale può ad esempio prevedere che nel concetto di "grave illecito professionale" rientrino forme diverse di condotta.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D61CB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B62C54">
            <w:pPr>
              <w:jc w:val="both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Informazioni su eventuali situazioni di insolvenza, conflitto di interessi o illeciti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B62C5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operatore economico ha violato,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per quanto di sua conoscenza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obblighi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applicabili in materia di salute e sicurezza sul lavoro,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di diritto ambientale, sociale e del lavoro,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Pr="00D61CB9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15"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articolo 80, comma 5, lett.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a)</w:t>
            </w:r>
            <w:r w:rsidR="00015C49" w:rsidRPr="00D61CB9">
              <w:rPr>
                <w:rFonts w:ascii="Arial" w:hAnsi="Arial" w:cs="Arial"/>
                <w:color w:val="000000"/>
                <w:sz w:val="15"/>
                <w:szCs w:val="15"/>
              </w:rPr>
              <w:t>, del Codice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</w:p>
          <w:p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B62C54">
            <w:pPr>
              <w:spacing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ha adottato misure sufficienti a dimostrare la sua affidabilità nonostante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esistenza di un pertinente motivo di esclusione (autodisciplina </w:t>
            </w:r>
          </w:p>
          <w:p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 “Self-Cleaning</w:t>
            </w:r>
            <w:r w:rsidR="00B62C54" w:rsidRPr="00D61CB9">
              <w:rPr>
                <w:rFonts w:ascii="Arial" w:hAnsi="Arial" w:cs="Arial"/>
                <w:color w:val="000000"/>
                <w:sz w:val="15"/>
                <w:szCs w:val="15"/>
              </w:rPr>
              <w:t>”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cfr. articolo 80, comma 7)?</w:t>
            </w:r>
          </w:p>
          <w:p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indicare:</w:t>
            </w:r>
          </w:p>
          <w:p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1)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</w:t>
            </w:r>
          </w:p>
          <w:p w:rsidR="00A23B3E" w:rsidRPr="00D61CB9" w:rsidRDefault="00A23B3E" w:rsidP="00A50ED4">
            <w:pPr>
              <w:tabs>
                <w:tab w:val="left" w:pos="250"/>
              </w:tabs>
              <w:spacing w:before="0" w:after="0"/>
              <w:ind w:left="166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ha risarcito interamente il danno?</w:t>
            </w:r>
          </w:p>
          <w:p w:rsidR="00A23B3E" w:rsidRPr="00D61CB9" w:rsidRDefault="00A23B3E" w:rsidP="00A50ED4">
            <w:pPr>
              <w:tabs>
                <w:tab w:val="left" w:pos="250"/>
              </w:tabs>
              <w:spacing w:before="0" w:after="0"/>
              <w:ind w:left="166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si è impegnato formalmente a risarcire il danno?</w:t>
            </w:r>
          </w:p>
          <w:p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A50ED4">
            <w:pPr>
              <w:tabs>
                <w:tab w:val="left" w:pos="304"/>
              </w:tabs>
              <w:spacing w:before="0" w:after="0"/>
              <w:ind w:left="308" w:hanging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2)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ha adottato misure di carattere tecnico o organizzativo e relativi al personale idonei a prevenire ulteriori illeciti o reati?</w:t>
            </w:r>
          </w:p>
          <w:p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</w:tc>
      </w:tr>
      <w:tr w:rsidR="00A23B3E" w:rsidRPr="00D61CB9">
        <w:trPr>
          <w:trHeight w:val="405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7B6071" w:rsidRPr="00D61CB9" w:rsidRDefault="007B607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1A20D2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23B3E" w:rsidRPr="00D61CB9" w:rsidRDefault="00A23B3E" w:rsidP="001A20D2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1A20D2" w:rsidRPr="00D61CB9" w:rsidRDefault="001A20D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23B3E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In caso affermativo elencare la documentazione pertinente </w:t>
            </w: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[  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 ] e, se disponibile elettronicamente, indicare: (indirizzo web, autorità o organismo di emanazione, riferimento preciso della documentazione):</w:t>
            </w: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[……..…][…….…][……..…][……..…]  </w:t>
            </w:r>
          </w:p>
        </w:tc>
      </w:tr>
      <w:tr w:rsidR="00A23B3E" w:rsidRPr="00D61CB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4996" w:rsidRPr="00D61CB9" w:rsidRDefault="00A23B3E" w:rsidP="00DE4996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si trova in una delle seguenti situazioni oppure è sottoposto a un procedimento per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accertamento d</w:t>
            </w:r>
            <w:r w:rsidR="00DE4996" w:rsidRPr="00D61CB9">
              <w:rPr>
                <w:rFonts w:ascii="Arial" w:hAnsi="Arial" w:cs="Arial"/>
                <w:color w:val="000000"/>
                <w:sz w:val="15"/>
                <w:szCs w:val="15"/>
              </w:rPr>
              <w:t>i una delle seguenti situazioni</w:t>
            </w:r>
            <w:r w:rsidR="00DE4996" w:rsidRPr="00D61CB9">
              <w:rPr>
                <w:sz w:val="15"/>
                <w:szCs w:val="15"/>
              </w:rPr>
              <w:t xml:space="preserve"> </w:t>
            </w:r>
            <w:r w:rsidR="00DE4996" w:rsidRPr="00D61CB9">
              <w:rPr>
                <w:rFonts w:ascii="Arial" w:hAnsi="Arial" w:cs="Arial"/>
                <w:color w:val="000000"/>
                <w:sz w:val="15"/>
                <w:szCs w:val="15"/>
              </w:rPr>
              <w:t>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="00DE4996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articolo 80, comma 5, lett. </w:t>
            </w:r>
            <w:r w:rsidR="00DE4996"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b)</w:t>
            </w:r>
            <w:r w:rsidR="00DE4996" w:rsidRPr="00D61CB9">
              <w:rPr>
                <w:rFonts w:ascii="Arial" w:hAnsi="Arial" w:cs="Arial"/>
                <w:color w:val="000000"/>
                <w:sz w:val="15"/>
                <w:szCs w:val="15"/>
              </w:rPr>
              <w:t>, del Codice:</w:t>
            </w:r>
          </w:p>
          <w:p w:rsidR="00A23B3E" w:rsidRPr="00D61CB9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5309A4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a) fallimento</w:t>
            </w:r>
          </w:p>
          <w:p w:rsidR="00A23B3E" w:rsidRPr="00D61CB9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:rsidR="00A23B3E" w:rsidRPr="00D61CB9" w:rsidRDefault="00A23B3E" w:rsidP="00F351F0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b) liquidazione coatta</w:t>
            </w:r>
          </w:p>
          <w:p w:rsidR="005E2955" w:rsidRPr="00D61CB9" w:rsidRDefault="005E2955" w:rsidP="00F62F53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F62F53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c) concordato preventivo</w:t>
            </w:r>
          </w:p>
          <w:p w:rsidR="00AA2252" w:rsidRPr="00D61CB9" w:rsidRDefault="00F351F0" w:rsidP="00F351F0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  </w:t>
            </w:r>
          </w:p>
          <w:p w:rsidR="00A23B3E" w:rsidRPr="00D61CB9" w:rsidRDefault="00F351F0" w:rsidP="005E2955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 </w:t>
            </w:r>
            <w:r w:rsidR="00A23B3E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d) è ammesso a concordato con continuità aziendale </w:t>
            </w:r>
          </w:p>
          <w:p w:rsidR="00A23B3E" w:rsidRPr="00D61CB9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In caso </w:t>
            </w:r>
            <w:r w:rsidR="005E2955"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di risposta af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fermativ</w:t>
            </w:r>
            <w:r w:rsidR="005E2955"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a alla lettera d)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:</w:t>
            </w:r>
          </w:p>
          <w:p w:rsidR="005E2955" w:rsidRPr="00D61CB9" w:rsidRDefault="005E2955" w:rsidP="005E2955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la partecipazione alla procedura di affidamento è stata subordinata ai sensi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art. 110, comma </w:t>
            </w:r>
            <w:r w:rsidR="006A5F1F" w:rsidRPr="00D61CB9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avvalimento di altro operatore economico?</w:t>
            </w:r>
          </w:p>
          <w:p w:rsidR="005E2955" w:rsidRPr="00D61CB9" w:rsidRDefault="005E2955">
            <w:pPr>
              <w:pStyle w:val="NormalLeft"/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F9449A" w:rsidRPr="00D61CB9" w:rsidRDefault="00F9449A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0C60D7" w:rsidRDefault="000C60D7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5E2955" w:rsidRPr="00D61CB9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 </w:t>
            </w:r>
          </w:p>
          <w:p w:rsidR="00AA2252" w:rsidRPr="00D61CB9" w:rsidRDefault="00AA2252" w:rsidP="006B4D39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6B4D39" w:rsidRPr="00D61CB9" w:rsidRDefault="00A23B3E" w:rsidP="006B4D39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A2252" w:rsidRPr="00D61CB9" w:rsidRDefault="00AA2252" w:rsidP="006B4D39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 </w:t>
            </w:r>
          </w:p>
          <w:p w:rsidR="005E2955" w:rsidRPr="00D61CB9" w:rsidRDefault="005E295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5E2955" w:rsidRPr="00D61CB9" w:rsidRDefault="005E2955" w:rsidP="005E295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 </w:t>
            </w:r>
          </w:p>
          <w:p w:rsidR="005E2955" w:rsidRPr="00D61CB9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In caso affermativo indicare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Impresa ausiliaria </w:t>
            </w:r>
          </w:p>
          <w:p w:rsidR="00A23B3E" w:rsidRPr="00D61CB9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[………..…] </w:t>
            </w:r>
          </w:p>
        </w:tc>
      </w:tr>
      <w:tr w:rsidR="00A23B3E" w:rsidRPr="00D61CB9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B62C54">
            <w:pPr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operatore economico si è reso colpevole di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gravi illeciti professionali</w:t>
            </w:r>
            <w:r w:rsidR="000C60D7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Pr="00D61CB9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16"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art. 80 comma 5 lett.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c)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Codice?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D61CB9" w:rsidRDefault="00A23B3E" w:rsidP="00B62C5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In caso affermativo,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 </w:t>
            </w: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[………………]</w:t>
            </w:r>
          </w:p>
        </w:tc>
      </w:tr>
      <w:tr w:rsidR="00934658" w:rsidRPr="00D61CB9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51F0" w:rsidRPr="00D61CB9" w:rsidRDefault="00A23B3E" w:rsidP="00B62C54">
            <w:pPr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operatore economico ha adottato misure di autodisciplina?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D61CB9" w:rsidRDefault="00A23B3E" w:rsidP="00B62C5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indicare:</w:t>
            </w:r>
          </w:p>
          <w:p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1)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</w:t>
            </w:r>
            <w:r w:rsidR="00625142" w:rsidRPr="00D61CB9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:rsidR="00A23B3E" w:rsidRPr="00D61CB9" w:rsidRDefault="00A23B3E" w:rsidP="000C60D7">
            <w:pPr>
              <w:tabs>
                <w:tab w:val="left" w:pos="540"/>
              </w:tabs>
              <w:spacing w:before="0" w:after="0"/>
              <w:ind w:left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ha risarcito interamente il danno?</w:t>
            </w:r>
          </w:p>
          <w:p w:rsidR="00A23B3E" w:rsidRPr="00D61CB9" w:rsidRDefault="00A23B3E" w:rsidP="000C60D7">
            <w:pPr>
              <w:tabs>
                <w:tab w:val="left" w:pos="540"/>
              </w:tabs>
              <w:spacing w:before="0" w:after="0"/>
              <w:ind w:left="308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si è impegnato formalmente a risarcire il danno?</w:t>
            </w:r>
          </w:p>
          <w:p w:rsidR="00A23B3E" w:rsidRPr="00D61CB9" w:rsidRDefault="00A23B3E" w:rsidP="00B62C54">
            <w:pPr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0C60D7">
            <w:pPr>
              <w:tabs>
                <w:tab w:val="left" w:pos="162"/>
              </w:tabs>
              <w:spacing w:before="0" w:after="0"/>
              <w:ind w:left="166" w:hanging="166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2)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ab/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ha adottato misure di carattere tecnico o organizzativo e relativi al personale idonei a prevenire ulteriori illeciti o reati?</w:t>
            </w:r>
          </w:p>
          <w:p w:rsidR="00A23B3E" w:rsidRPr="00D61CB9" w:rsidRDefault="00A23B3E" w:rsidP="000C60D7">
            <w:pPr>
              <w:ind w:left="166" w:hanging="166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:rsidR="00A23B3E" w:rsidRPr="00D61CB9" w:rsidRDefault="00A23B3E" w:rsidP="00B62C54">
            <w:pPr>
              <w:spacing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B639E" w:rsidRPr="00D61CB9" w:rsidRDefault="00BB639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A5690F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23B3E" w:rsidRPr="00D61CB9" w:rsidRDefault="00A23B3E" w:rsidP="00A5690F">
            <w:pPr>
              <w:spacing w:before="0" w:after="24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23B3E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In caso affermativo elencare la documentazione pertinente </w:t>
            </w: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[  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 ] e, se disponibile elettronicamente, indicare: (indirizzo web, autorità o organismo di emanazione, riferimento preciso della documentazione):</w:t>
            </w:r>
          </w:p>
          <w:p w:rsidR="00A23B3E" w:rsidRPr="00D61CB9" w:rsidRDefault="00A23B3E" w:rsidP="00F351F0">
            <w:pPr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[……..…][…….…][……..…][……..…]  </w:t>
            </w:r>
          </w:p>
        </w:tc>
      </w:tr>
      <w:tr w:rsidR="00A23B3E" w:rsidRPr="00D61CB9">
        <w:trPr>
          <w:trHeight w:val="131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pStyle w:val="NormalLeft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D61CB9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>L</w:t>
            </w:r>
            <w:r w:rsidR="00FA1483" w:rsidRPr="00D61CB9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>’</w:t>
            </w:r>
            <w:r w:rsidRPr="00D61CB9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 xml:space="preserve">operatore economico è a conoscenza di qualsiasi 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>conflitto di interessi</w:t>
            </w:r>
            <w:r w:rsidR="00B62C54" w:rsidRPr="00D61CB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Pr="00D61CB9">
              <w:rPr>
                <w:rStyle w:val="Rimandonotaapidipagina"/>
                <w:rFonts w:ascii="Arial" w:hAnsi="Arial" w:cs="Arial"/>
                <w:b/>
                <w:sz w:val="15"/>
                <w:szCs w:val="15"/>
              </w:rPr>
              <w:footnoteReference w:id="17"/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>)</w:t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 legato alla sua partecipazione alla procedura di </w:t>
            </w:r>
            <w:r w:rsidR="000C60D7">
              <w:rPr>
                <w:rFonts w:ascii="Arial" w:hAnsi="Arial" w:cs="Arial"/>
                <w:sz w:val="15"/>
                <w:szCs w:val="15"/>
              </w:rPr>
              <w:t xml:space="preserve">appalto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(articolo 80, comma 5, lett.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d)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Codice)?</w:t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</w:p>
          <w:p w:rsidR="00A23B3E" w:rsidRPr="00D61CB9" w:rsidRDefault="00A23B3E">
            <w:pPr>
              <w:pStyle w:val="NormalLeft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sz w:val="15"/>
                <w:szCs w:val="15"/>
              </w:rPr>
              <w:t>, fornire informazioni dettagliate sulle modalità con cui è stato risolto il conflitto di interessi: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sz w:val="15"/>
                <w:szCs w:val="15"/>
              </w:rPr>
              <w:t xml:space="preserve"> Sì [ ] No</w:t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</w:p>
          <w:p w:rsidR="00A23B3E" w:rsidRPr="00D61CB9" w:rsidRDefault="008E3A62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</w:t>
            </w:r>
            <w:r w:rsidR="00B32C28" w:rsidRPr="00D61CB9">
              <w:rPr>
                <w:rFonts w:ascii="Arial" w:hAnsi="Arial" w:cs="Arial"/>
                <w:sz w:val="15"/>
                <w:szCs w:val="15"/>
              </w:rPr>
              <w:t>……….</w:t>
            </w:r>
            <w:r w:rsidRPr="00D61CB9"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  <w:tr w:rsidR="00A23B3E" w:rsidRPr="00D61CB9">
        <w:trPr>
          <w:trHeight w:val="154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A62" w:rsidRPr="00D61CB9" w:rsidRDefault="00A23B3E" w:rsidP="008E3A62">
            <w:pPr>
              <w:pStyle w:val="NormalLeft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D61CB9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>L</w:t>
            </w:r>
            <w:r w:rsidR="00FA1483" w:rsidRPr="00D61CB9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>’</w:t>
            </w:r>
            <w:r w:rsidRPr="00D61CB9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 xml:space="preserve">operatore economico o </w:t>
            </w:r>
            <w:r w:rsidRPr="00D61CB9">
              <w:rPr>
                <w:rFonts w:ascii="Arial" w:hAnsi="Arial" w:cs="Arial"/>
                <w:sz w:val="15"/>
                <w:szCs w:val="15"/>
              </w:rPr>
              <w:t>un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impresa a lui collegata 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>ha fornito consulenza</w:t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 all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amministrazione aggiudicatrice o ha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altrimenti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partecipato alla preparazione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della procedura d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aggiudicazione (articolo 80, comma 5, lett.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e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 del Codice?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D61CB9" w:rsidRDefault="00A23B3E" w:rsidP="008E3A62">
            <w:pPr>
              <w:pStyle w:val="NormalLeft"/>
              <w:jc w:val="both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fornire informazioni dettagliate sulle misure adottate per prevenire le possibili distorsioni della concorrenza: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sz w:val="15"/>
                <w:szCs w:val="15"/>
              </w:rPr>
              <w:t xml:space="preserve"> Sì [ ] No</w:t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sz w:val="15"/>
                <w:szCs w:val="15"/>
              </w:rPr>
              <w:br/>
            </w:r>
          </w:p>
          <w:p w:rsidR="00A23B3E" w:rsidRPr="00D61CB9" w:rsidRDefault="00A23B3E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 xml:space="preserve"> […………………]</w:t>
            </w:r>
          </w:p>
        </w:tc>
      </w:tr>
      <w:tr w:rsidR="00A23B3E" w:rsidRPr="00D61CB9" w:rsidTr="00F351F0">
        <w:trPr>
          <w:trHeight w:val="149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51F0" w:rsidRPr="00D61CB9" w:rsidRDefault="00A23B3E">
            <w:pPr>
              <w:pStyle w:val="NormalLeft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può confermare di:</w:t>
            </w:r>
          </w:p>
          <w:p w:rsidR="00F351F0" w:rsidRPr="00D61CB9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Style w:val="NormalBoldChar"/>
                <w:rFonts w:ascii="Arial" w:eastAsia="Calibri" w:hAnsi="Arial" w:cs="Arial"/>
                <w:color w:val="000000"/>
                <w:w w:val="0"/>
                <w:sz w:val="15"/>
                <w:szCs w:val="15"/>
              </w:rPr>
              <w:t>non essersi reso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gravemente colpevole di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false dichiarazioni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nel fornire le informazioni richieste per verificare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assenza di motivi di esclusione o il rispetto dei criteri di selezione,</w:t>
            </w:r>
          </w:p>
          <w:p w:rsidR="00A23B3E" w:rsidRPr="00D61CB9" w:rsidRDefault="00A23B3E" w:rsidP="00F351F0">
            <w:pPr>
              <w:pStyle w:val="NormalLeft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b)    </w:t>
            </w:r>
            <w:r w:rsidRPr="00D61CB9">
              <w:rPr>
                <w:rStyle w:val="NormalBoldChar"/>
                <w:rFonts w:ascii="Arial" w:eastAsia="Calibri" w:hAnsi="Arial" w:cs="Arial"/>
                <w:color w:val="000000"/>
                <w:w w:val="0"/>
                <w:sz w:val="15"/>
                <w:szCs w:val="15"/>
              </w:rPr>
              <w:t xml:space="preserve">non avere </w:t>
            </w: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>occultato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tali informazioni?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51F0" w:rsidRPr="00D61CB9" w:rsidRDefault="00F351F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B32C28" w:rsidRDefault="00B32C2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445ECA" w:rsidRPr="00D61CB9" w:rsidRDefault="00445EC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rPr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</w:tc>
      </w:tr>
    </w:tbl>
    <w:p w:rsidR="002A3EF4" w:rsidRDefault="002A3EF4" w:rsidP="004E30F4">
      <w:pPr>
        <w:pStyle w:val="SectionTitle"/>
        <w:jc w:val="left"/>
        <w:rPr>
          <w:rFonts w:ascii="Arial" w:hAnsi="Arial" w:cs="Arial"/>
          <w:b w:val="0"/>
          <w:caps/>
          <w:sz w:val="15"/>
          <w:szCs w:val="15"/>
        </w:rPr>
      </w:pPr>
    </w:p>
    <w:p w:rsidR="00A23B3E" w:rsidRPr="00D61CB9" w:rsidRDefault="00A23B3E" w:rsidP="00BF74E1">
      <w:pPr>
        <w:pStyle w:val="SectionTitle"/>
        <w:rPr>
          <w:rFonts w:ascii="Arial" w:hAnsi="Arial" w:cs="Arial"/>
          <w:sz w:val="15"/>
          <w:szCs w:val="15"/>
        </w:rPr>
      </w:pPr>
      <w:r w:rsidRPr="00D61CB9">
        <w:rPr>
          <w:rFonts w:ascii="Arial" w:hAnsi="Arial" w:cs="Arial"/>
          <w:b w:val="0"/>
          <w:caps/>
          <w:sz w:val="15"/>
          <w:szCs w:val="15"/>
        </w:rPr>
        <w:t>D: Altri motivi di esclusione eventualmente previsti dalla legislazione nazionale dello Stato membro dell</w:t>
      </w:r>
      <w:r w:rsidR="00FA1483" w:rsidRPr="00D61CB9">
        <w:rPr>
          <w:rFonts w:ascii="Arial" w:hAnsi="Arial" w:cs="Arial"/>
          <w:b w:val="0"/>
          <w:caps/>
          <w:sz w:val="15"/>
          <w:szCs w:val="15"/>
        </w:rPr>
        <w:t>’</w:t>
      </w:r>
      <w:r w:rsidR="002075EA" w:rsidRPr="00D61CB9">
        <w:rPr>
          <w:rFonts w:ascii="Arial" w:hAnsi="Arial" w:cs="Arial"/>
          <w:b w:val="0"/>
          <w:caps/>
          <w:sz w:val="15"/>
          <w:szCs w:val="15"/>
        </w:rPr>
        <w:t>amministrazione aggiudicatrice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D61CB9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5B5A63">
            <w:pPr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Motivi di esclusione previsti esclusivamente dalla legislazione nazionale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(articolo 80, comma 2 e comma 5, lett.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f), g), h), i), l), m)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</w:t>
            </w:r>
            <w:r w:rsidR="00C427DB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e art. 53 comma 16-ter del D. Lgs. 165/2001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RPr="00D61CB9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 w:rsidP="005B5A63">
            <w:pPr>
              <w:jc w:val="both"/>
              <w:rPr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Sussistono a carico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cause di decadenza, di sospensione o di divieto previste dall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hyperlink r:id="rId8" w:anchor="067" w:history="1">
              <w:r w:rsidRPr="00D61CB9">
                <w:rPr>
                  <w:rStyle w:val="Collegamentoipertestuale"/>
                  <w:rFonts w:ascii="Arial" w:hAnsi="Arial" w:cs="Arial"/>
                  <w:color w:val="000000"/>
                  <w:sz w:val="15"/>
                  <w:szCs w:val="15"/>
                  <w:u w:val="none"/>
                </w:rPr>
                <w:t>articolo 67 del decreto legislativo 6 settembre 2011, n. 159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 o di un tentativo di infiltrazione mafiosa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hyperlink r:id="rId9" w:anchor="084" w:history="1">
              <w:r w:rsidRPr="00D61CB9">
                <w:rPr>
                  <w:rStyle w:val="Collegamentoipertestuale"/>
                  <w:rFonts w:ascii="Arial" w:hAnsi="Arial" w:cs="Arial"/>
                  <w:color w:val="000000"/>
                  <w:sz w:val="15"/>
                  <w:szCs w:val="15"/>
                  <w:u w:val="none"/>
                </w:rPr>
                <w:t>articolo 84, comma 4, del medesimo decreto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, fermo restando quanto previsto dagli </w:t>
            </w:r>
            <w:hyperlink r:id="rId10" w:anchor="088" w:history="1">
              <w:r w:rsidRPr="00D61CB9">
                <w:rPr>
                  <w:rStyle w:val="Collegamentoipertestuale"/>
                  <w:rFonts w:ascii="Arial" w:hAnsi="Arial" w:cs="Arial"/>
                  <w:color w:val="000000"/>
                  <w:sz w:val="15"/>
                  <w:szCs w:val="15"/>
                  <w:u w:val="none"/>
                </w:rPr>
                <w:t>articoli 88, comma 4-bis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, e </w:t>
            </w:r>
            <w:hyperlink r:id="rId11" w:anchor="092" w:history="1">
              <w:r w:rsidRPr="00D61CB9">
                <w:rPr>
                  <w:rStyle w:val="Collegamentoipertestuale"/>
                  <w:rFonts w:ascii="Arial" w:hAnsi="Arial" w:cs="Arial"/>
                  <w:color w:val="000000"/>
                  <w:sz w:val="15"/>
                  <w:szCs w:val="15"/>
                  <w:u w:val="none"/>
                </w:rPr>
                <w:t>92, commi 2 e 3, del decreto legislativo 6 settembre 2011, n. 159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, con riferimento rispettivamente alle comunicazioni antimafia e alle informazioni antimafia (Articolo 80, comma 2, del Codice)?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sz w:val="15"/>
                <w:szCs w:val="15"/>
              </w:rPr>
              <w:t xml:space="preserve"> Sì [ ] No</w:t>
            </w:r>
          </w:p>
          <w:p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[…………….…][………………][……..………][…..……..…] (</w:t>
            </w:r>
            <w:r w:rsidRPr="00D61CB9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18"/>
            </w:r>
            <w:r w:rsidRPr="00D61CB9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A23B3E" w:rsidRPr="00D61CB9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si trova i</w:t>
            </w:r>
            <w:r w:rsidR="005B5A63" w:rsidRPr="00D61CB9">
              <w:rPr>
                <w:rFonts w:ascii="Arial" w:hAnsi="Arial" w:cs="Arial"/>
                <w:color w:val="000000"/>
                <w:sz w:val="15"/>
                <w:szCs w:val="15"/>
              </w:rPr>
              <w:t>n una delle seguenti situazioni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</w:p>
          <w:p w:rsidR="00A23B3E" w:rsidRPr="00D61CB9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è stato soggetto alla sanzione interdittiva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hyperlink r:id="rId12" w:anchor="09" w:history="1">
              <w:r w:rsidRPr="00D61CB9">
                <w:rPr>
                  <w:rStyle w:val="Collegamentoipertestuale"/>
                  <w:rFonts w:ascii="Arial" w:eastAsia="font37" w:hAnsi="Arial" w:cs="Arial"/>
                  <w:color w:val="000000"/>
                  <w:sz w:val="15"/>
                  <w:szCs w:val="15"/>
                  <w:u w:val="none"/>
                </w:rPr>
                <w:t>articolo 9, comma 2, lettera c) del decreto legislativo 8 giugno 2001, n. 231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o ad altra sanzione che comporta il divieto di contrarre con la pubblica amministrazione, compresi i provvedimenti interdittivi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hyperlink r:id="rId13" w:anchor="014" w:history="1">
              <w:r w:rsidRPr="00D61CB9">
                <w:rPr>
                  <w:rStyle w:val="Collegamentoipertestuale"/>
                  <w:rFonts w:ascii="Arial" w:eastAsia="font37" w:hAnsi="Arial" w:cs="Arial"/>
                  <w:color w:val="000000"/>
                  <w:sz w:val="15"/>
                  <w:szCs w:val="15"/>
                  <w:u w:val="none"/>
                </w:rPr>
                <w:t>articolo 14 del decreto legislativo 9 aprile 2008, n. 81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(Articolo 80, comma 5, lettera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f)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; </w:t>
            </w: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F351F0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è iscritto nel casellario informatico tenuto dall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Osservatorio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ANAC per aver presentato false dichiarazioni o falsa documentazione ai fini del rilascio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attestazione di qualificazione, per il periodo durante il quale perdura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iscrizione (Articolo 80, comma 5, lettera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g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); </w:t>
            </w: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625142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ha violato il divieto di intestazione fiduciaria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Style w:val="Collegamentoipertestuale"/>
                <w:rFonts w:ascii="Arial" w:eastAsia="font37" w:hAnsi="Arial" w:cs="Arial"/>
                <w:color w:val="000000"/>
                <w:sz w:val="15"/>
                <w:szCs w:val="15"/>
                <w:u w:val="none"/>
              </w:rPr>
              <w:t>articolo 17 della legge 19 marzo 1990, n. 55</w:t>
            </w:r>
            <w:r w:rsidR="00625142" w:rsidRPr="00D61CB9">
              <w:rPr>
                <w:rStyle w:val="Collegamentoipertestuale"/>
                <w:rFonts w:ascii="Arial" w:eastAsia="font37" w:hAnsi="Arial" w:cs="Arial"/>
                <w:color w:val="000000"/>
                <w:sz w:val="15"/>
                <w:szCs w:val="15"/>
                <w:u w:val="none"/>
              </w:rPr>
              <w:t xml:space="preserve">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(Articolo 80, comma 5, lettera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h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 w:rsidR="00625142" w:rsidRPr="00D61CB9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625142" w:rsidRPr="00D61CB9" w:rsidRDefault="00625142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9156BF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In caso affermativo</w:t>
            </w:r>
            <w:r w:rsidR="00A23B3E" w:rsidRPr="00D61CB9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:rsidR="00A23B3E" w:rsidRPr="00D61CB9" w:rsidRDefault="00A23B3E" w:rsidP="0004341A">
            <w:pPr>
              <w:pStyle w:val="NormaleWeb1"/>
              <w:spacing w:before="0" w:after="0"/>
              <w:ind w:left="162" w:hanging="142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indicare la data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accertamento definitivo e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autorità o organismo di emanazione:</w:t>
            </w:r>
          </w:p>
          <w:p w:rsidR="00625142" w:rsidRPr="00D61CB9" w:rsidRDefault="00625142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la violazione è stata rimoss</w:t>
            </w:r>
            <w:r w:rsidR="009156BF" w:rsidRPr="00D61CB9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è in regola con le norme che disciplinano il diritto al lavoro dei disabili di cui all</w:t>
            </w:r>
            <w:hyperlink r:id="rId14" w:anchor="17" w:history="1">
              <w:r w:rsidRPr="00D61CB9">
                <w:rPr>
                  <w:rStyle w:val="Collegamentoipertestuale"/>
                  <w:rFonts w:ascii="Arial" w:eastAsia="font37" w:hAnsi="Arial" w:cs="Arial"/>
                  <w:color w:val="000000"/>
                  <w:sz w:val="15"/>
                  <w:szCs w:val="15"/>
                  <w:u w:val="none"/>
                </w:rPr>
                <w:t>a legge 12 marzo 1999, n. 68</w:t>
              </w:r>
            </w:hyperlink>
          </w:p>
          <w:p w:rsidR="00A23B3E" w:rsidRPr="00D61CB9" w:rsidRDefault="00A23B3E">
            <w:pPr>
              <w:pStyle w:val="NormaleWeb1"/>
              <w:spacing w:before="0" w:after="0"/>
              <w:ind w:left="284"/>
              <w:jc w:val="both"/>
              <w:rPr>
                <w:rFonts w:eastAsia="font37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(Articolo 80, comma 5, lettera 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i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); </w:t>
            </w: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eastAsia="font37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6B4D39" w:rsidRPr="00D61CB9" w:rsidRDefault="006B4D39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8154AA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è stato vittima dei reati previsti e puniti dagli </w:t>
            </w:r>
            <w:hyperlink r:id="rId15" w:anchor="317" w:history="1">
              <w:r w:rsidRPr="00D61CB9">
                <w:rPr>
                  <w:rStyle w:val="Collegamentoipertestuale"/>
                  <w:rFonts w:ascii="Arial" w:eastAsia="font37" w:hAnsi="Arial" w:cs="Arial"/>
                  <w:color w:val="000000"/>
                  <w:sz w:val="15"/>
                  <w:szCs w:val="15"/>
                  <w:u w:val="none"/>
                </w:rPr>
                <w:t>articoli 317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e </w:t>
            </w:r>
            <w:hyperlink r:id="rId16" w:anchor="629" w:history="1">
              <w:r w:rsidRPr="00D61CB9">
                <w:rPr>
                  <w:rStyle w:val="Collegamentoipertestuale"/>
                  <w:rFonts w:ascii="Arial" w:eastAsia="font37" w:hAnsi="Arial" w:cs="Arial"/>
                  <w:color w:val="000000"/>
                  <w:sz w:val="15"/>
                  <w:szCs w:val="15"/>
                  <w:u w:val="none"/>
                </w:rPr>
                <w:t>629 del codice penale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aggravati ai sensi dell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articolo 7 del decreto-legge 13 maggio 1991, n. 152, convertito, con modificazioni, dalla legge 12 luglio 1991, n. 203?</w:t>
            </w:r>
          </w:p>
          <w:p w:rsidR="0004341A" w:rsidRPr="00D61CB9" w:rsidRDefault="0004341A" w:rsidP="0004341A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04341A" w:rsidRPr="00D61CB9" w:rsidRDefault="0004341A" w:rsidP="0004341A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In caso affermativo:</w:t>
            </w: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ha denunciato i fatti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autorità giudiziaria?</w:t>
            </w: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04341A">
            <w:pPr>
              <w:pStyle w:val="NormaleWeb1"/>
              <w:spacing w:before="0" w:after="0"/>
              <w:ind w:left="162" w:hanging="162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- ricorrono i casi previsti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articolo 4, primo comma, della Legge 24 novembre 1981, n. 689</w:t>
            </w:r>
            <w:r w:rsidR="00625142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(a</w:t>
            </w:r>
            <w:r w:rsidR="00625142" w:rsidRPr="00D61CB9">
              <w:rPr>
                <w:rFonts w:ascii="Arial" w:hAnsi="Arial" w:cs="Arial"/>
                <w:color w:val="000000"/>
                <w:sz w:val="15"/>
                <w:szCs w:val="15"/>
              </w:rPr>
              <w:t>rticolo 80, comma 5, lettera l)?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6A5E21" w:rsidRPr="00D61CB9" w:rsidRDefault="006A5E2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6A5E21" w:rsidRPr="00D61CB9" w:rsidRDefault="006A5E2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146BC" w:rsidRPr="00D61CB9" w:rsidRDefault="003146BC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146BC" w:rsidRPr="00D61CB9" w:rsidRDefault="003146BC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146BC" w:rsidRPr="00D61CB9" w:rsidRDefault="003146BC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30191" w:rsidRDefault="00A23B3E" w:rsidP="008F12E6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si trova rispetto ad un altro partecipante alla medesima procedura di affidamento, in una situazione di controllo di cui 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hyperlink r:id="rId17" w:anchor="2359" w:history="1">
              <w:r w:rsidRPr="00D61CB9">
                <w:rPr>
                  <w:rStyle w:val="Collegamentoipertestuale"/>
                  <w:rFonts w:ascii="Arial" w:eastAsia="font37" w:hAnsi="Arial" w:cs="Arial"/>
                  <w:color w:val="000000"/>
                  <w:sz w:val="15"/>
                  <w:szCs w:val="15"/>
                  <w:u w:val="none"/>
                </w:rPr>
                <w:t>articolo 2359 del codice civile</w:t>
              </w:r>
            </w:hyperlink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o in una qualsiasi relazione, anche di fatto, se la situazione di controllo o la relazione comporti che le offerte sono imputabili ad un unico centro decisionale (ar</w:t>
            </w:r>
            <w:r w:rsidR="001D3A2B" w:rsidRPr="00D61CB9">
              <w:rPr>
                <w:rFonts w:ascii="Arial" w:hAnsi="Arial" w:cs="Arial"/>
                <w:color w:val="000000"/>
                <w:sz w:val="15"/>
                <w:szCs w:val="15"/>
              </w:rPr>
              <w:t>ticolo 80, comma 5, lettera m)?</w:t>
            </w:r>
          </w:p>
          <w:p w:rsidR="00D30191" w:rsidRPr="00D61CB9" w:rsidRDefault="00D30191" w:rsidP="00D30191">
            <w:pPr>
              <w:pStyle w:val="NormaleWeb1"/>
              <w:spacing w:before="0" w:after="0"/>
              <w:ind w:left="304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5309A4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5309A4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[………..…][……….…][……….…]</w:t>
            </w:r>
          </w:p>
          <w:p w:rsidR="006A5E21" w:rsidRPr="00D61CB9" w:rsidRDefault="006A5E21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5309A4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5309A4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[………..…][……….…][……….…]</w:t>
            </w:r>
          </w:p>
          <w:p w:rsidR="001D3A2B" w:rsidRPr="00D61CB9" w:rsidRDefault="001D3A2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F351F0" w:rsidRPr="00D61CB9" w:rsidRDefault="00F351F0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[………..…][……….…][……….…]</w:t>
            </w:r>
          </w:p>
          <w:p w:rsidR="00F351F0" w:rsidRPr="00D61CB9" w:rsidRDefault="00F351F0" w:rsidP="001C16D4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 w:rsidP="001C16D4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5309A4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[………..…][……….…][……….…]</w:t>
            </w: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5309A4" w:rsidRPr="00D61CB9" w:rsidRDefault="00A23B3E" w:rsidP="00FC0C5B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    [ ] Non è tenuto alla disciplina legge 68/1999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br/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[………..…][……….…][……….…]</w:t>
            </w: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Nel caso in cui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non è tenuto alla disciplina legge 68/199</w:t>
            </w:r>
            <w:r w:rsidR="00F51F37" w:rsidRPr="00D61CB9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indicare le motivazioni:</w:t>
            </w: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(numero dipendenti e/o</w:t>
            </w:r>
            <w:r w:rsidR="008F12E6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gramStart"/>
            <w:r w:rsidR="008F12E6" w:rsidRPr="00D61CB9">
              <w:rPr>
                <w:rFonts w:ascii="Arial" w:hAnsi="Arial" w:cs="Arial"/>
                <w:color w:val="000000"/>
                <w:sz w:val="15"/>
                <w:szCs w:val="15"/>
              </w:rPr>
              <w:t>altro )</w:t>
            </w:r>
            <w:proofErr w:type="gramEnd"/>
            <w:r w:rsidR="008F12E6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[………..…][……….…][……….…]</w:t>
            </w:r>
          </w:p>
          <w:p w:rsidR="006A5E21" w:rsidRPr="00D61CB9" w:rsidRDefault="006A5E2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FC0C5B" w:rsidRPr="00D61CB9" w:rsidRDefault="00FC0C5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04341A" w:rsidRPr="00D61CB9" w:rsidRDefault="000434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5F78CC" w:rsidRPr="00D61CB9" w:rsidRDefault="005F78CC" w:rsidP="005F78CC">
            <w:pPr>
              <w:spacing w:after="240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A23B3E" w:rsidRPr="00D61CB9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5309A4" w:rsidRPr="00D61CB9" w:rsidRDefault="00A23B3E" w:rsidP="005309A4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D61CB9" w:rsidRDefault="00A23B3E" w:rsidP="005309A4">
            <w:pPr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[………..…][……….…][……….…]</w:t>
            </w:r>
          </w:p>
          <w:p w:rsidR="001D3A2B" w:rsidRDefault="001D3A2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C468FF" w:rsidRPr="00D61CB9" w:rsidRDefault="00C468F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D61CB9" w:rsidRDefault="00A23B3E">
            <w:pPr>
              <w:rPr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</w:tc>
      </w:tr>
      <w:tr w:rsidR="003146BC" w:rsidRPr="00D61CB9" w:rsidTr="00C427DB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6BC" w:rsidRPr="00D61CB9" w:rsidRDefault="003146BC" w:rsidP="007C730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nei casi riportati nel precedente riquadro (Motivi di esclusione previsti nell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articolo 80, comma 5, lettera f), g), h), i), l) m) del Codice), se pertinente, 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ha adottato misure di autodisciplina o “</w:t>
            </w:r>
            <w:r w:rsidRPr="00D61CB9">
              <w:rPr>
                <w:rFonts w:ascii="Arial" w:hAnsi="Arial" w:cs="Arial"/>
                <w:i/>
                <w:color w:val="000000"/>
                <w:sz w:val="15"/>
                <w:szCs w:val="15"/>
              </w:rPr>
              <w:t>Self-Cleaning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”?</w:t>
            </w:r>
          </w:p>
          <w:p w:rsidR="003146BC" w:rsidRPr="00D61CB9" w:rsidRDefault="003146BC" w:rsidP="007C7304">
            <w:pPr>
              <w:ind w:left="36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In caso affermativo, 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descrivere le misure adottate: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46BC" w:rsidRPr="00D61CB9" w:rsidRDefault="003146BC" w:rsidP="003146B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3146BC" w:rsidRPr="00D61CB9" w:rsidRDefault="003146BC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146BC" w:rsidRPr="00D61CB9" w:rsidRDefault="003146BC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3146BC" w:rsidRPr="00D61CB9" w:rsidRDefault="003146BC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……………..]</w:t>
            </w:r>
          </w:p>
          <w:p w:rsidR="003146BC" w:rsidRPr="00D61CB9" w:rsidRDefault="003146BC" w:rsidP="003146B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3146BC" w:rsidRPr="00D61CB9" w:rsidRDefault="003146BC" w:rsidP="003146B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[………..…][……….…][……….…]</w:t>
            </w:r>
          </w:p>
          <w:p w:rsidR="003146BC" w:rsidRPr="00D61CB9" w:rsidRDefault="003146BC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C427DB" w:rsidRPr="00D61CB9" w:rsidTr="00C427DB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27DB" w:rsidRPr="00D61CB9" w:rsidRDefault="00C03658" w:rsidP="007C730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operatore economico si trova nella condizione prevista dall</w:t>
            </w:r>
            <w:r w:rsidR="00FA1483" w:rsidRPr="00D61CB9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art. 53 comma 16-ter del </w:t>
            </w:r>
            <w:proofErr w:type="spell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D.Lgs.</w:t>
            </w:r>
            <w:proofErr w:type="spell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165/2001 (</w:t>
            </w:r>
            <w:proofErr w:type="spell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pantouflage</w:t>
            </w:r>
            <w:proofErr w:type="spell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o revolving door) in quanto ha concluso contratti di lavoro subordinato o autonomo e, comunque, ha attribuito incarichi ad ex dipendenti della stazione appaltante</w:t>
            </w:r>
            <w:r w:rsidR="00076DCA"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che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hanno cessato il loro rapporto di lavoro da meno di tre anni e che negli ultimi tre anni di servizio hanno esercitato poteri autoritativi o negoziali per conto della stessa stazione appaltante nei confronti d</w:t>
            </w:r>
            <w:r w:rsidR="001D3A2B" w:rsidRPr="00D61CB9">
              <w:rPr>
                <w:rFonts w:ascii="Arial" w:hAnsi="Arial" w:cs="Arial"/>
                <w:color w:val="000000"/>
                <w:sz w:val="15"/>
                <w:szCs w:val="15"/>
              </w:rPr>
              <w:t>el medesimo operatore economico?</w:t>
            </w: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27DB" w:rsidRPr="00D61CB9" w:rsidRDefault="00C427DB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Sì [ ] No</w:t>
            </w:r>
          </w:p>
          <w:p w:rsidR="00C427DB" w:rsidRPr="00D61CB9" w:rsidRDefault="00C427DB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1CB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</w:tbl>
    <w:p w:rsidR="00A23B3E" w:rsidRPr="00775226" w:rsidRDefault="00F351F0" w:rsidP="008144B6">
      <w:pPr>
        <w:jc w:val="center"/>
        <w:rPr>
          <w:rFonts w:ascii="Arial" w:hAnsi="Arial" w:cs="Arial"/>
          <w:sz w:val="20"/>
          <w:szCs w:val="20"/>
        </w:rPr>
      </w:pPr>
      <w:r w:rsidRPr="00D61CB9">
        <w:rPr>
          <w:sz w:val="15"/>
          <w:szCs w:val="15"/>
        </w:rPr>
        <w:br w:type="page"/>
      </w:r>
      <w:r w:rsidR="00A23B3E" w:rsidRPr="00775226">
        <w:rPr>
          <w:sz w:val="20"/>
          <w:szCs w:val="20"/>
        </w:rPr>
        <w:lastRenderedPageBreak/>
        <w:t>Parte IV: Criteri di selezione</w:t>
      </w:r>
    </w:p>
    <w:p w:rsidR="00A23B3E" w:rsidRPr="00775226" w:rsidRDefault="00A23B3E">
      <w:pPr>
        <w:spacing w:before="0" w:after="0"/>
        <w:rPr>
          <w:rFonts w:ascii="Arial" w:hAnsi="Arial" w:cs="Arial"/>
          <w:sz w:val="20"/>
          <w:szCs w:val="20"/>
        </w:rPr>
      </w:pPr>
      <w:r w:rsidRPr="00775226">
        <w:rPr>
          <w:rFonts w:ascii="Arial" w:hAnsi="Arial" w:cs="Arial"/>
          <w:sz w:val="20"/>
          <w:szCs w:val="20"/>
        </w:rPr>
        <w:t xml:space="preserve">In merito ai criteri di selezione (sezione </w:t>
      </w:r>
      <w:r w:rsidRPr="00775226">
        <w:rPr>
          <w:rFonts w:ascii="Symbol" w:eastAsia="Symbol" w:hAnsi="Symbol" w:cs="Symbol"/>
          <w:sz w:val="20"/>
          <w:szCs w:val="20"/>
        </w:rPr>
        <w:t></w:t>
      </w:r>
      <w:r w:rsidRPr="00775226">
        <w:rPr>
          <w:rFonts w:ascii="Arial" w:hAnsi="Arial" w:cs="Arial"/>
          <w:sz w:val="20"/>
          <w:szCs w:val="20"/>
        </w:rPr>
        <w:t xml:space="preserve"> o sezioni da A </w:t>
      </w:r>
      <w:proofErr w:type="spellStart"/>
      <w:r w:rsidRPr="00775226">
        <w:rPr>
          <w:rFonts w:ascii="Arial" w:hAnsi="Arial" w:cs="Arial"/>
          <w:sz w:val="20"/>
          <w:szCs w:val="20"/>
        </w:rPr>
        <w:t>a</w:t>
      </w:r>
      <w:proofErr w:type="spellEnd"/>
      <w:r w:rsidRPr="00775226">
        <w:rPr>
          <w:rFonts w:ascii="Arial" w:hAnsi="Arial" w:cs="Arial"/>
          <w:sz w:val="20"/>
          <w:szCs w:val="20"/>
        </w:rPr>
        <w:t xml:space="preserve"> </w:t>
      </w:r>
      <w:r w:rsidR="0002553D" w:rsidRPr="00775226">
        <w:rPr>
          <w:rFonts w:ascii="Arial" w:hAnsi="Arial" w:cs="Arial"/>
          <w:sz w:val="20"/>
          <w:szCs w:val="20"/>
        </w:rPr>
        <w:t>C</w:t>
      </w:r>
      <w:r w:rsidRPr="00775226">
        <w:rPr>
          <w:rFonts w:ascii="Arial" w:hAnsi="Arial" w:cs="Arial"/>
          <w:sz w:val="20"/>
          <w:szCs w:val="20"/>
        </w:rPr>
        <w:t xml:space="preserve"> della presente parte) l</w:t>
      </w:r>
      <w:r w:rsidR="00FA1483" w:rsidRPr="00775226">
        <w:rPr>
          <w:rFonts w:ascii="Arial" w:hAnsi="Arial" w:cs="Arial"/>
          <w:sz w:val="20"/>
          <w:szCs w:val="20"/>
        </w:rPr>
        <w:t>’</w:t>
      </w:r>
      <w:r w:rsidRPr="00775226">
        <w:rPr>
          <w:rFonts w:ascii="Arial" w:hAnsi="Arial" w:cs="Arial"/>
          <w:sz w:val="20"/>
          <w:szCs w:val="20"/>
        </w:rPr>
        <w:t>operatore economico dichiara che:</w:t>
      </w:r>
    </w:p>
    <w:p w:rsidR="00A23B3E" w:rsidRPr="00775226" w:rsidRDefault="00A23B3E">
      <w:pPr>
        <w:spacing w:before="0" w:after="0"/>
        <w:rPr>
          <w:rFonts w:ascii="Arial" w:hAnsi="Arial" w:cs="Arial"/>
          <w:sz w:val="20"/>
          <w:szCs w:val="20"/>
        </w:rPr>
      </w:pPr>
    </w:p>
    <w:p w:rsidR="00A23B3E" w:rsidRPr="00775226" w:rsidRDefault="00A23B3E">
      <w:pPr>
        <w:pStyle w:val="SectionTitle"/>
        <w:spacing w:before="0" w:after="0"/>
        <w:jc w:val="both"/>
        <w:rPr>
          <w:sz w:val="20"/>
          <w:szCs w:val="20"/>
        </w:rPr>
      </w:pPr>
      <w:r w:rsidRPr="002A3EF4">
        <w:rPr>
          <w:rFonts w:ascii="Symbol" w:eastAsia="Symbol" w:hAnsi="Symbol" w:cs="Symbol"/>
          <w:b w:val="0"/>
          <w:caps/>
          <w:sz w:val="20"/>
          <w:szCs w:val="20"/>
        </w:rPr>
        <w:t></w:t>
      </w:r>
      <w:r w:rsidRPr="002A3EF4">
        <w:rPr>
          <w:rFonts w:ascii="Arial" w:hAnsi="Arial" w:cs="Arial"/>
          <w:b w:val="0"/>
          <w:caps/>
          <w:sz w:val="20"/>
          <w:szCs w:val="20"/>
        </w:rPr>
        <w:t xml:space="preserve">: </w:t>
      </w:r>
      <w:r w:rsidRPr="002A3EF4">
        <w:rPr>
          <w:rFonts w:ascii="Arial" w:hAnsi="Arial" w:cs="Arial"/>
          <w:b w:val="0"/>
          <w:caps/>
          <w:color w:val="000000"/>
          <w:sz w:val="20"/>
          <w:szCs w:val="20"/>
        </w:rPr>
        <w:t>Indicazione globale</w:t>
      </w:r>
      <w:r w:rsidRPr="002A3EF4">
        <w:rPr>
          <w:rFonts w:ascii="Arial" w:hAnsi="Arial" w:cs="Arial"/>
          <w:b w:val="0"/>
          <w:caps/>
          <w:sz w:val="20"/>
          <w:szCs w:val="20"/>
        </w:rPr>
        <w:t xml:space="preserve"> per tutti i criteri di selezione</w:t>
      </w:r>
    </w:p>
    <w:p w:rsidR="00A23B3E" w:rsidRPr="00D61CB9" w:rsidRDefault="00A23B3E">
      <w:pPr>
        <w:pStyle w:val="Titolo1"/>
        <w:spacing w:before="0" w:after="0"/>
        <w:rPr>
          <w:sz w:val="15"/>
          <w:szCs w:val="15"/>
        </w:rPr>
      </w:pPr>
    </w:p>
    <w:p w:rsidR="00A23B3E" w:rsidRPr="00D61CB9" w:rsidRDefault="00A23B3E" w:rsidP="00F3431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43"/>
        <w:jc w:val="both"/>
        <w:rPr>
          <w:rFonts w:ascii="Arial" w:hAnsi="Arial" w:cs="Arial"/>
          <w:b/>
          <w:sz w:val="15"/>
          <w:szCs w:val="15"/>
        </w:rPr>
      </w:pPr>
      <w:r w:rsidRPr="00D61CB9">
        <w:rPr>
          <w:rFonts w:ascii="Arial" w:hAnsi="Arial" w:cs="Arial"/>
          <w:b/>
          <w:w w:val="0"/>
          <w:sz w:val="15"/>
          <w:szCs w:val="15"/>
        </w:rPr>
        <w:t>L</w:t>
      </w:r>
      <w:r w:rsidR="00FA1483" w:rsidRPr="00D61CB9">
        <w:rPr>
          <w:rFonts w:ascii="Arial" w:hAnsi="Arial" w:cs="Arial"/>
          <w:b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w w:val="0"/>
          <w:sz w:val="15"/>
          <w:szCs w:val="15"/>
        </w:rPr>
        <w:t>operatore economico deve compilare questo campo solo se l</w:t>
      </w:r>
      <w:r w:rsidR="00FA1483" w:rsidRPr="00D61CB9">
        <w:rPr>
          <w:rFonts w:ascii="Arial" w:hAnsi="Arial" w:cs="Arial"/>
          <w:b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w w:val="0"/>
          <w:sz w:val="15"/>
          <w:szCs w:val="15"/>
        </w:rPr>
        <w:t>amministrazione aggiudicatrice ha indicato nell</w:t>
      </w:r>
      <w:r w:rsidR="00FA1483" w:rsidRPr="00D61CB9">
        <w:rPr>
          <w:rFonts w:ascii="Arial" w:hAnsi="Arial" w:cs="Arial"/>
          <w:b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w w:val="0"/>
          <w:sz w:val="15"/>
          <w:szCs w:val="15"/>
        </w:rPr>
        <w:t>avviso o bando pertinente o nei documenti di gara ivi citati che l</w:t>
      </w:r>
      <w:r w:rsidR="00FA1483" w:rsidRPr="00D61CB9">
        <w:rPr>
          <w:rFonts w:ascii="Arial" w:hAnsi="Arial" w:cs="Arial"/>
          <w:b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w w:val="0"/>
          <w:sz w:val="15"/>
          <w:szCs w:val="15"/>
        </w:rPr>
        <w:t xml:space="preserve">operatore economico può limitarsi a compilare la sezione </w:t>
      </w:r>
      <w:r w:rsidRPr="00D61CB9">
        <w:rPr>
          <w:rFonts w:ascii="Symbol" w:eastAsia="Symbol" w:hAnsi="Symbol" w:cs="Symbol"/>
          <w:b/>
          <w:w w:val="0"/>
          <w:sz w:val="15"/>
          <w:szCs w:val="15"/>
        </w:rPr>
        <w:t></w:t>
      </w:r>
      <w:r w:rsidRPr="00D61CB9">
        <w:rPr>
          <w:rFonts w:ascii="Arial" w:hAnsi="Arial" w:cs="Arial"/>
          <w:b/>
          <w:w w:val="0"/>
          <w:sz w:val="15"/>
          <w:szCs w:val="15"/>
        </w:rPr>
        <w:t xml:space="preserve"> della parte IV senza compilare nessun</w:t>
      </w:r>
      <w:r w:rsidR="00FA1483" w:rsidRPr="00D61CB9">
        <w:rPr>
          <w:rFonts w:ascii="Arial" w:hAnsi="Arial" w:cs="Arial"/>
          <w:b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w w:val="0"/>
          <w:sz w:val="15"/>
          <w:szCs w:val="15"/>
        </w:rPr>
        <w:t>altra sezione della parte IV: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06"/>
        <w:gridCol w:w="4721"/>
      </w:tblGrid>
      <w:tr w:rsidR="00A23B3E" w:rsidRPr="00D61CB9" w:rsidTr="005309A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Rispetto di tutti i criteri di selezione richiesti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</w:t>
            </w:r>
          </w:p>
        </w:tc>
      </w:tr>
      <w:tr w:rsidR="00A23B3E" w:rsidRPr="00D61CB9" w:rsidTr="005309A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Soddisfa i criteri di selezione richiesti: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proofErr w:type="gramStart"/>
            <w:r w:rsidRPr="00D61CB9">
              <w:rPr>
                <w:rFonts w:ascii="Arial" w:hAnsi="Arial" w:cs="Arial"/>
                <w:w w:val="0"/>
                <w:sz w:val="15"/>
                <w:szCs w:val="15"/>
              </w:rPr>
              <w:t>[ ]</w:t>
            </w:r>
            <w:proofErr w:type="gramEnd"/>
            <w:r w:rsidRPr="00D61CB9">
              <w:rPr>
                <w:rFonts w:ascii="Arial" w:hAnsi="Arial" w:cs="Arial"/>
                <w:w w:val="0"/>
                <w:sz w:val="15"/>
                <w:szCs w:val="15"/>
              </w:rPr>
              <w:t xml:space="preserve"> Sì [ ] No</w:t>
            </w:r>
          </w:p>
        </w:tc>
      </w:tr>
    </w:tbl>
    <w:p w:rsidR="00A23B3E" w:rsidRPr="00D61CB9" w:rsidRDefault="00A23B3E">
      <w:pPr>
        <w:pStyle w:val="SectionTitle"/>
        <w:spacing w:after="120"/>
        <w:jc w:val="both"/>
        <w:rPr>
          <w:rFonts w:ascii="Arial" w:hAnsi="Arial" w:cs="Arial"/>
          <w:b w:val="0"/>
          <w:caps/>
          <w:sz w:val="15"/>
          <w:szCs w:val="15"/>
        </w:rPr>
      </w:pPr>
    </w:p>
    <w:p w:rsidR="00A23B3E" w:rsidRPr="00D61CB9" w:rsidRDefault="00A23B3E">
      <w:pPr>
        <w:pStyle w:val="SectionTitle"/>
        <w:jc w:val="both"/>
        <w:rPr>
          <w:rFonts w:ascii="Arial" w:hAnsi="Arial" w:cs="Arial"/>
          <w:color w:val="000000"/>
          <w:w w:val="0"/>
          <w:sz w:val="15"/>
          <w:szCs w:val="15"/>
        </w:rPr>
      </w:pPr>
      <w:r w:rsidRPr="00D61CB9">
        <w:rPr>
          <w:rFonts w:ascii="Arial" w:hAnsi="Arial" w:cs="Arial"/>
          <w:b w:val="0"/>
          <w:caps/>
          <w:sz w:val="15"/>
          <w:szCs w:val="15"/>
        </w:rPr>
        <w:t>A</w:t>
      </w:r>
      <w:r w:rsidRPr="00D61CB9">
        <w:rPr>
          <w:rFonts w:ascii="Arial" w:hAnsi="Arial" w:cs="Arial"/>
          <w:b w:val="0"/>
          <w:caps/>
          <w:color w:val="000000"/>
          <w:sz w:val="15"/>
          <w:szCs w:val="15"/>
        </w:rPr>
        <w:t>: Idoneità (A</w:t>
      </w:r>
      <w:r w:rsidRPr="00D61CB9">
        <w:rPr>
          <w:rFonts w:ascii="Arial" w:hAnsi="Arial" w:cs="Arial"/>
          <w:b w:val="0"/>
          <w:smallCaps w:val="0"/>
          <w:color w:val="000000"/>
          <w:sz w:val="15"/>
          <w:szCs w:val="15"/>
        </w:rPr>
        <w:t xml:space="preserve">rticolo 83, comma 1, lettera </w:t>
      </w:r>
      <w:r w:rsidRPr="00D61CB9">
        <w:rPr>
          <w:rFonts w:ascii="Arial" w:hAnsi="Arial" w:cs="Arial"/>
          <w:b w:val="0"/>
          <w:i/>
          <w:smallCaps w:val="0"/>
          <w:color w:val="000000"/>
          <w:sz w:val="15"/>
          <w:szCs w:val="15"/>
        </w:rPr>
        <w:t>a)</w:t>
      </w:r>
      <w:r w:rsidRPr="00D61CB9">
        <w:rPr>
          <w:rFonts w:ascii="Arial" w:hAnsi="Arial" w:cs="Arial"/>
          <w:b w:val="0"/>
          <w:smallCaps w:val="0"/>
          <w:color w:val="000000"/>
          <w:sz w:val="15"/>
          <w:szCs w:val="15"/>
        </w:rPr>
        <w:t xml:space="preserve">, del Codice) </w:t>
      </w:r>
    </w:p>
    <w:p w:rsidR="00A23B3E" w:rsidRPr="00D61CB9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>Tale Sezione è da compilare solo se le informazioni sono state richieste espressamente dall</w:t>
      </w:r>
      <w:r w:rsidR="00FA1483" w:rsidRPr="00D61CB9">
        <w:rPr>
          <w:rFonts w:ascii="Arial" w:hAnsi="Arial" w:cs="Arial"/>
          <w:b/>
          <w:color w:val="000000"/>
          <w:w w:val="0"/>
          <w:sz w:val="15"/>
          <w:szCs w:val="15"/>
        </w:rPr>
        <w:t>’</w:t>
      </w:r>
      <w:r w:rsidR="002021E8" w:rsidRPr="00D61CB9">
        <w:rPr>
          <w:rFonts w:ascii="Arial" w:hAnsi="Arial" w:cs="Arial"/>
          <w:b/>
          <w:color w:val="000000"/>
          <w:w w:val="0"/>
          <w:sz w:val="15"/>
          <w:szCs w:val="15"/>
        </w:rPr>
        <w:t xml:space="preserve">amministrazione aggiudicatrice </w:t>
      </w: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>nell</w:t>
      </w:r>
      <w:r w:rsidR="00FA1483" w:rsidRPr="00D61CB9">
        <w:rPr>
          <w:rFonts w:ascii="Arial" w:hAnsi="Arial" w:cs="Arial"/>
          <w:b/>
          <w:color w:val="000000"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 xml:space="preserve">avviso o bando pertinente o nei documenti di gara.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RPr="00D61CB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Idoneità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</w:t>
            </w:r>
          </w:p>
        </w:tc>
      </w:tr>
      <w:tr w:rsidR="00A23B3E" w:rsidRPr="00D61CB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7C7304" w:rsidP="00D30191">
            <w:pPr>
              <w:pStyle w:val="Paragrafoelenco1"/>
              <w:numPr>
                <w:ilvl w:val="0"/>
                <w:numId w:val="24"/>
              </w:numPr>
              <w:tabs>
                <w:tab w:val="left" w:pos="284"/>
              </w:tabs>
              <w:ind w:left="308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Iscrizione nel registro tenuto dalla Camera di commercio industria, artigianato e agricoltura oppure nel registro delle commissioni provinciali per l’artigianato per attività coerenti con quelle oggetto della presente procedura di gara</w:t>
            </w:r>
            <w:r w:rsidR="00704F9B" w:rsidRPr="00D61CB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A23B3E" w:rsidRPr="00D61CB9">
              <w:rPr>
                <w:rFonts w:ascii="Arial" w:hAnsi="Arial" w:cs="Arial"/>
                <w:sz w:val="15"/>
                <w:szCs w:val="15"/>
              </w:rPr>
              <w:t>(</w:t>
            </w:r>
            <w:r w:rsidR="00A23B3E" w:rsidRPr="00D61CB9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19"/>
            </w:r>
            <w:r w:rsidR="00A23B3E" w:rsidRPr="00D61CB9">
              <w:rPr>
                <w:rFonts w:ascii="Arial" w:hAnsi="Arial" w:cs="Arial"/>
                <w:sz w:val="15"/>
                <w:szCs w:val="15"/>
              </w:rPr>
              <w:t>)</w:t>
            </w:r>
            <w:r w:rsidR="00A23B3E" w:rsidRPr="00D61CB9">
              <w:rPr>
                <w:rFonts w:ascii="Arial" w:hAnsi="Arial" w:cs="Arial"/>
                <w:sz w:val="15"/>
                <w:szCs w:val="15"/>
              </w:rPr>
              <w:br/>
            </w:r>
          </w:p>
          <w:p w:rsidR="00A23B3E" w:rsidRPr="00D61CB9" w:rsidRDefault="00A23B3E" w:rsidP="007C7304">
            <w:pPr>
              <w:pStyle w:val="Paragrafoelenco1"/>
              <w:ind w:left="28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  <w:r w:rsidR="00704F9B" w:rsidRPr="00D61CB9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704F9B" w:rsidRPr="00D61CB9" w:rsidRDefault="00704F9B" w:rsidP="007C7304">
            <w:pPr>
              <w:pStyle w:val="Paragrafoelenco1"/>
              <w:ind w:left="284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704F9B" w:rsidRPr="00D61CB9" w:rsidRDefault="007C7304" w:rsidP="004E30F4">
            <w:pPr>
              <w:pStyle w:val="Paragrafoelenco1"/>
              <w:ind w:left="284" w:hanging="122"/>
              <w:jc w:val="both"/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Requisito di cui a</w:t>
            </w:r>
            <w:r w:rsidR="00E74661">
              <w:rPr>
                <w:rFonts w:ascii="Arial" w:hAnsi="Arial" w:cs="Arial"/>
                <w:b/>
                <w:sz w:val="15"/>
                <w:szCs w:val="15"/>
              </w:rPr>
              <w:t>l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 xml:space="preserve"> punt</w:t>
            </w:r>
            <w:r w:rsidR="00E74661">
              <w:rPr>
                <w:rFonts w:ascii="Arial" w:hAnsi="Arial" w:cs="Arial"/>
                <w:b/>
                <w:sz w:val="15"/>
                <w:szCs w:val="15"/>
              </w:rPr>
              <w:t>o</w:t>
            </w:r>
            <w:r w:rsidRPr="00D61CB9">
              <w:rPr>
                <w:rFonts w:ascii="Arial" w:hAnsi="Arial" w:cs="Arial"/>
                <w:b/>
                <w:sz w:val="15"/>
                <w:szCs w:val="15"/>
              </w:rPr>
              <w:t xml:space="preserve"> 7.1 lett. a) del disciplinare di gara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4F9B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w w:val="0"/>
                <w:sz w:val="15"/>
                <w:szCs w:val="15"/>
              </w:rPr>
              <w:t>[………….…]</w:t>
            </w:r>
            <w:r w:rsidRPr="00D61CB9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Pr="00D61CB9">
              <w:rPr>
                <w:rFonts w:ascii="Arial" w:hAnsi="Arial" w:cs="Arial"/>
                <w:w w:val="0"/>
                <w:sz w:val="15"/>
                <w:szCs w:val="15"/>
              </w:rPr>
              <w:br/>
            </w:r>
          </w:p>
          <w:p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  <w:r w:rsidRPr="00D61CB9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</w:p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[…………][……..…][…………]</w:t>
            </w:r>
          </w:p>
        </w:tc>
      </w:tr>
      <w:tr w:rsidR="004E30F4" w:rsidRPr="00D61CB9" w:rsidTr="004E30F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0F4" w:rsidRDefault="005B5A31" w:rsidP="005B5A31">
            <w:pPr>
              <w:pStyle w:val="Paragrafoelenco1"/>
              <w:numPr>
                <w:ilvl w:val="0"/>
                <w:numId w:val="24"/>
              </w:numPr>
              <w:tabs>
                <w:tab w:val="left" w:pos="284"/>
              </w:tabs>
              <w:ind w:left="305" w:hanging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B5A31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Autorizzazione IVASS (Istituto per la Vigilanza sulle Assicurazioni) riferita al ramo </w:t>
            </w:r>
            <w:r w:rsidR="00FE73A5">
              <w:rPr>
                <w:rFonts w:ascii="Arial" w:hAnsi="Arial" w:cs="Arial"/>
                <w:b/>
                <w:color w:val="000000"/>
                <w:sz w:val="15"/>
                <w:szCs w:val="15"/>
              </w:rPr>
              <w:t>malattia</w:t>
            </w:r>
          </w:p>
          <w:p w:rsidR="004E30F4" w:rsidRPr="004E30F4" w:rsidRDefault="004E30F4" w:rsidP="004E30F4">
            <w:pPr>
              <w:pStyle w:val="Paragrafoelenco1"/>
              <w:tabs>
                <w:tab w:val="left" w:pos="284"/>
              </w:tabs>
              <w:ind w:left="308" w:hanging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E30F4" w:rsidRPr="00806857" w:rsidRDefault="004E30F4" w:rsidP="00806857">
            <w:pPr>
              <w:pStyle w:val="Paragrafoelenco1"/>
              <w:tabs>
                <w:tab w:val="left" w:pos="284"/>
              </w:tabs>
              <w:ind w:left="304" w:firstLine="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06857"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  <w:p w:rsidR="004E30F4" w:rsidRDefault="004E30F4" w:rsidP="004E30F4">
            <w:pPr>
              <w:pStyle w:val="Paragrafoelenco1"/>
              <w:tabs>
                <w:tab w:val="left" w:pos="284"/>
              </w:tabs>
              <w:ind w:left="308" w:hanging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E30F4" w:rsidRPr="004E30F4" w:rsidRDefault="004E30F4" w:rsidP="004E30F4">
            <w:pPr>
              <w:pStyle w:val="Paragrafoelenco1"/>
              <w:tabs>
                <w:tab w:val="left" w:pos="284"/>
              </w:tabs>
              <w:ind w:left="308" w:hanging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E30F4" w:rsidRPr="004E30F4" w:rsidRDefault="004E30F4" w:rsidP="004E30F4">
            <w:pPr>
              <w:pStyle w:val="Paragrafoelenco1"/>
              <w:tabs>
                <w:tab w:val="left" w:pos="284"/>
              </w:tabs>
              <w:ind w:left="308" w:hanging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4E30F4" w:rsidRPr="004E30F4" w:rsidRDefault="004E30F4" w:rsidP="004E30F4">
            <w:pPr>
              <w:pStyle w:val="Paragrafoelenco1"/>
              <w:tabs>
                <w:tab w:val="left" w:pos="284"/>
              </w:tabs>
              <w:ind w:left="308" w:hanging="146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89741F">
              <w:rPr>
                <w:rFonts w:ascii="Arial" w:hAnsi="Arial" w:cs="Arial"/>
                <w:b/>
                <w:sz w:val="15"/>
                <w:szCs w:val="15"/>
              </w:rPr>
              <w:t xml:space="preserve">Requisito di cui al punto 7.1 lett. </w:t>
            </w:r>
            <w:r>
              <w:rPr>
                <w:rFonts w:ascii="Arial" w:hAnsi="Arial" w:cs="Arial"/>
                <w:b/>
                <w:sz w:val="15"/>
                <w:szCs w:val="15"/>
              </w:rPr>
              <w:t>b</w:t>
            </w:r>
            <w:r w:rsidRPr="0089741F">
              <w:rPr>
                <w:rFonts w:ascii="Arial" w:hAnsi="Arial" w:cs="Arial"/>
                <w:b/>
                <w:sz w:val="15"/>
                <w:szCs w:val="15"/>
              </w:rPr>
              <w:t>) del disciplinare di gara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0F4" w:rsidRDefault="004E30F4" w:rsidP="00394140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proofErr w:type="gramStart"/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t>[ ]</w:t>
            </w:r>
            <w:proofErr w:type="gramEnd"/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t xml:space="preserve"> Sì [ ] No</w:t>
            </w:r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br/>
              <w:t>In caso affermativo, specificare quale documentazione e se l'operatore economico ne dispone: [ …] [ ] Sì [ ] No</w:t>
            </w:r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br/>
            </w:r>
          </w:p>
          <w:p w:rsidR="004E30F4" w:rsidRPr="00E74661" w:rsidRDefault="004E30F4" w:rsidP="00394140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4E30F4" w:rsidRPr="00D61CB9" w:rsidRDefault="004E30F4" w:rsidP="00394140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 w:rsidRPr="00E74661">
              <w:rPr>
                <w:rFonts w:ascii="Arial" w:hAnsi="Arial" w:cs="Arial"/>
                <w:w w:val="0"/>
                <w:sz w:val="15"/>
                <w:szCs w:val="15"/>
              </w:rPr>
              <w:t>[…………][……….…][…………]</w:t>
            </w:r>
          </w:p>
        </w:tc>
      </w:tr>
    </w:tbl>
    <w:p w:rsidR="00960EA9" w:rsidRDefault="00960EA9">
      <w:pPr>
        <w:pStyle w:val="SectionTitle"/>
        <w:spacing w:before="0" w:after="0"/>
        <w:jc w:val="both"/>
        <w:rPr>
          <w:rFonts w:ascii="Arial" w:hAnsi="Arial" w:cs="Arial"/>
          <w:sz w:val="15"/>
          <w:szCs w:val="15"/>
        </w:rPr>
      </w:pPr>
    </w:p>
    <w:p w:rsidR="00D05511" w:rsidRDefault="00D05511">
      <w:pPr>
        <w:pStyle w:val="SectionTitle"/>
        <w:spacing w:before="0" w:after="0"/>
        <w:jc w:val="both"/>
        <w:rPr>
          <w:rFonts w:ascii="Arial" w:hAnsi="Arial" w:cs="Arial"/>
          <w:sz w:val="15"/>
          <w:szCs w:val="15"/>
        </w:rPr>
      </w:pPr>
    </w:p>
    <w:p w:rsidR="00D05511" w:rsidRPr="000953DC" w:rsidRDefault="00D05511" w:rsidP="00D05511">
      <w:pPr>
        <w:pStyle w:val="SectionTitle"/>
        <w:spacing w:before="0" w:after="0"/>
        <w:jc w:val="left"/>
        <w:rPr>
          <w:rFonts w:ascii="Arial" w:hAnsi="Arial" w:cs="Arial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t xml:space="preserve">B: Capacità economica e finanziaria </w:t>
      </w: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>(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Articolo 83, comma 1, lettera </w:t>
      </w:r>
      <w:r w:rsidRPr="003A443E">
        <w:rPr>
          <w:rFonts w:ascii="Arial" w:hAnsi="Arial" w:cs="Arial"/>
          <w:b w:val="0"/>
          <w:i/>
          <w:smallCaps w:val="0"/>
          <w:color w:val="000000"/>
          <w:sz w:val="16"/>
          <w:szCs w:val="16"/>
        </w:rPr>
        <w:t>b)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>, del Codice)</w:t>
      </w:r>
    </w:p>
    <w:p w:rsidR="00D05511" w:rsidRPr="003A443E" w:rsidRDefault="00D05511" w:rsidP="00D0551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D05511" w:rsidTr="00394140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511" w:rsidRDefault="00D05511" w:rsidP="00394140">
            <w:r>
              <w:rPr>
                <w:rFonts w:ascii="Arial" w:hAnsi="Arial" w:cs="Arial"/>
                <w:b/>
                <w:sz w:val="15"/>
                <w:szCs w:val="15"/>
              </w:rPr>
              <w:t>Capacità economica e finanziaria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511" w:rsidRDefault="00D05511" w:rsidP="00394140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:</w:t>
            </w:r>
          </w:p>
        </w:tc>
      </w:tr>
      <w:tr w:rsidR="00D05511" w:rsidTr="00394140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511" w:rsidRDefault="00D05511" w:rsidP="00394140">
            <w:pPr>
              <w:ind w:left="284" w:hanging="284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394140">
              <w:rPr>
                <w:rFonts w:ascii="Arial" w:hAnsi="Arial" w:cs="Arial"/>
                <w:sz w:val="15"/>
                <w:szCs w:val="15"/>
              </w:rPr>
              <w:t xml:space="preserve">)  </w:t>
            </w:r>
            <w:bookmarkStart w:id="1" w:name="_GoBack"/>
            <w:bookmarkEnd w:id="1"/>
            <w:r w:rsidR="00394140" w:rsidRPr="00394140">
              <w:rPr>
                <w:rFonts w:ascii="Arial" w:hAnsi="Arial" w:cs="Arial"/>
                <w:b/>
                <w:sz w:val="15"/>
                <w:szCs w:val="15"/>
              </w:rPr>
              <w:t>Raccolta premi</w:t>
            </w:r>
            <w:r w:rsidR="00394140" w:rsidRPr="00394140">
              <w:rPr>
                <w:rFonts w:ascii="Arial" w:hAnsi="Arial" w:cs="Arial"/>
                <w:sz w:val="15"/>
                <w:szCs w:val="15"/>
              </w:rPr>
              <w:t xml:space="preserve"> assicurativi nel ramo </w:t>
            </w:r>
            <w:r w:rsidR="00FE73A5">
              <w:rPr>
                <w:rFonts w:ascii="Arial" w:hAnsi="Arial" w:cs="Arial"/>
                <w:sz w:val="15"/>
                <w:szCs w:val="15"/>
              </w:rPr>
              <w:t>malattia</w:t>
            </w:r>
            <w:r w:rsidR="00394140" w:rsidRPr="00394140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="002C3126" w:rsidRPr="002C3126">
              <w:rPr>
                <w:rFonts w:ascii="Arial" w:hAnsi="Arial" w:cs="Arial"/>
                <w:sz w:val="15"/>
                <w:szCs w:val="15"/>
              </w:rPr>
              <w:t>nel triennio 2017/2018/2019</w:t>
            </w:r>
            <w:r w:rsidR="007945D9" w:rsidRPr="007945D9">
              <w:rPr>
                <w:rFonts w:ascii="Arial" w:hAnsi="Arial" w:cs="Arial"/>
                <w:sz w:val="15"/>
                <w:szCs w:val="15"/>
              </w:rPr>
              <w:t xml:space="preserve">, per un importo complessivo pari ad almeno € </w:t>
            </w:r>
            <w:r w:rsidR="00FE73A5">
              <w:rPr>
                <w:rFonts w:ascii="Arial" w:hAnsi="Arial" w:cs="Arial"/>
                <w:sz w:val="15"/>
                <w:szCs w:val="15"/>
              </w:rPr>
              <w:t>3</w:t>
            </w:r>
            <w:r w:rsidR="007945D9" w:rsidRPr="007945D9">
              <w:rPr>
                <w:rFonts w:ascii="Arial" w:hAnsi="Arial" w:cs="Arial"/>
                <w:sz w:val="15"/>
                <w:szCs w:val="15"/>
              </w:rPr>
              <w:t>.000.000,00</w:t>
            </w:r>
            <w:r w:rsidR="0039414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94140">
              <w:rPr>
                <w:rFonts w:ascii="Arial" w:hAnsi="Arial" w:cs="Arial"/>
                <w:sz w:val="15"/>
                <w:szCs w:val="15"/>
              </w:rPr>
              <w:t>ric</w:t>
            </w:r>
            <w:r w:rsidR="00394140">
              <w:rPr>
                <w:rFonts w:ascii="Arial" w:hAnsi="Arial" w:cs="Arial"/>
                <w:sz w:val="15"/>
                <w:szCs w:val="15"/>
              </w:rPr>
              <w:t>hiesta</w:t>
            </w:r>
            <w:r>
              <w:rPr>
                <w:rFonts w:ascii="Arial" w:hAnsi="Arial" w:cs="Arial"/>
                <w:sz w:val="15"/>
                <w:szCs w:val="15"/>
              </w:rPr>
              <w:t xml:space="preserve"> nel disciplinare</w:t>
            </w:r>
            <w:r w:rsidR="00394140">
              <w:rPr>
                <w:rFonts w:ascii="Arial" w:hAnsi="Arial" w:cs="Arial"/>
                <w:sz w:val="15"/>
                <w:szCs w:val="15"/>
              </w:rPr>
              <w:t xml:space="preserve"> di gara è la</w:t>
            </w:r>
            <w:r>
              <w:rPr>
                <w:rFonts w:ascii="Arial" w:hAnsi="Arial" w:cs="Arial"/>
                <w:sz w:val="15"/>
                <w:szCs w:val="15"/>
              </w:rPr>
              <w:t xml:space="preserve"> seguente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D05511" w:rsidRDefault="007945D9" w:rsidP="00FE73A5">
            <w:pPr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 w:rsidRPr="007945D9">
              <w:rPr>
                <w:rFonts w:ascii="Arial" w:hAnsi="Arial" w:cs="Arial"/>
                <w:sz w:val="15"/>
                <w:szCs w:val="15"/>
              </w:rPr>
              <w:t xml:space="preserve">        </w:t>
            </w:r>
          </w:p>
          <w:p w:rsidR="00FE73A5" w:rsidRPr="00FE73A5" w:rsidRDefault="00FE73A5" w:rsidP="00FE73A5">
            <w:pPr>
              <w:ind w:left="284" w:hanging="284"/>
              <w:rPr>
                <w:rFonts w:ascii="Arial" w:hAnsi="Arial" w:cs="Arial"/>
                <w:sz w:val="15"/>
                <w:szCs w:val="15"/>
              </w:rPr>
            </w:pPr>
          </w:p>
          <w:p w:rsidR="00D05511" w:rsidRDefault="00D05511" w:rsidP="008549B9">
            <w:pPr>
              <w:ind w:left="304" w:hanging="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  <w:p w:rsidR="00D05511" w:rsidRDefault="00D05511" w:rsidP="00394140">
            <w:pPr>
              <w:ind w:left="20" w:hanging="20"/>
              <w:rPr>
                <w:rFonts w:ascii="Arial" w:hAnsi="Arial" w:cs="Arial"/>
                <w:sz w:val="15"/>
                <w:szCs w:val="15"/>
              </w:rPr>
            </w:pPr>
          </w:p>
          <w:p w:rsidR="00D05511" w:rsidRPr="007F3EAF" w:rsidRDefault="00D05511" w:rsidP="00394140">
            <w:pPr>
              <w:pStyle w:val="Paragrafoelenco1"/>
              <w:tabs>
                <w:tab w:val="left" w:pos="284"/>
              </w:tabs>
              <w:ind w:left="162"/>
              <w:jc w:val="both"/>
              <w:rPr>
                <w:rFonts w:ascii="Arial" w:eastAsia="Garamond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Requisito di cui al punto 7.2</w:t>
            </w:r>
            <w:r w:rsidRPr="0089741F">
              <w:rPr>
                <w:rFonts w:ascii="Arial" w:hAnsi="Arial" w:cs="Arial"/>
                <w:b/>
                <w:sz w:val="15"/>
                <w:szCs w:val="15"/>
              </w:rPr>
              <w:t xml:space="preserve"> lett. </w:t>
            </w:r>
            <w:r w:rsidR="008549B9">
              <w:rPr>
                <w:rFonts w:ascii="Arial" w:hAnsi="Arial" w:cs="Arial"/>
                <w:b/>
                <w:sz w:val="15"/>
                <w:szCs w:val="15"/>
              </w:rPr>
              <w:t>c</w:t>
            </w:r>
            <w:r w:rsidRPr="0089741F">
              <w:rPr>
                <w:rFonts w:ascii="Arial" w:hAnsi="Arial" w:cs="Arial"/>
                <w:b/>
                <w:sz w:val="15"/>
                <w:szCs w:val="15"/>
              </w:rPr>
              <w:t>) del disciplinare di gara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5511" w:rsidRDefault="00D05511" w:rsidP="00394140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lastRenderedPageBreak/>
              <w:t>esercizio:  [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……] </w:t>
            </w:r>
            <w:r w:rsidR="003E7ACE">
              <w:rPr>
                <w:rFonts w:ascii="Arial" w:hAnsi="Arial" w:cs="Arial"/>
                <w:sz w:val="15"/>
                <w:szCs w:val="15"/>
              </w:rPr>
              <w:t>raccolta premi</w:t>
            </w:r>
            <w:r>
              <w:rPr>
                <w:rFonts w:ascii="Arial" w:hAnsi="Arial" w:cs="Arial"/>
                <w:sz w:val="15"/>
                <w:szCs w:val="15"/>
              </w:rPr>
              <w:t>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 [……]</w:t>
            </w:r>
            <w:r w:rsidR="003E7ACE">
              <w:rPr>
                <w:rFonts w:ascii="Arial" w:hAnsi="Arial" w:cs="Arial"/>
                <w:sz w:val="15"/>
                <w:szCs w:val="15"/>
              </w:rPr>
              <w:t xml:space="preserve"> raccolta premi</w:t>
            </w:r>
            <w:r>
              <w:rPr>
                <w:rFonts w:ascii="Arial" w:hAnsi="Arial" w:cs="Arial"/>
                <w:sz w:val="15"/>
                <w:szCs w:val="15"/>
              </w:rPr>
              <w:t>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 [……]</w:t>
            </w:r>
            <w:r w:rsidR="003E7ACE">
              <w:rPr>
                <w:rFonts w:ascii="Arial" w:hAnsi="Arial" w:cs="Arial"/>
                <w:sz w:val="15"/>
                <w:szCs w:val="15"/>
              </w:rPr>
              <w:t xml:space="preserve"> raccolta premi</w:t>
            </w:r>
            <w:r>
              <w:rPr>
                <w:rFonts w:ascii="Arial" w:hAnsi="Arial" w:cs="Arial"/>
                <w:sz w:val="15"/>
                <w:szCs w:val="15"/>
              </w:rPr>
              <w:t>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D05511" w:rsidRDefault="00D05511" w:rsidP="00394140">
            <w:pPr>
              <w:rPr>
                <w:rFonts w:ascii="Arial" w:hAnsi="Arial" w:cs="Arial"/>
                <w:sz w:val="15"/>
                <w:szCs w:val="15"/>
              </w:rPr>
            </w:pPr>
          </w:p>
          <w:p w:rsidR="00D05511" w:rsidRDefault="00D05511" w:rsidP="0039414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 xml:space="preserve">(indirizzo web, autorità o organismo di emanazione, riferimento preciso della documentazione): </w:t>
            </w:r>
          </w:p>
          <w:p w:rsidR="00D05511" w:rsidRDefault="00D05511" w:rsidP="0039414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[…….…][……..…][……..…]</w:t>
            </w:r>
          </w:p>
          <w:p w:rsidR="007945D9" w:rsidRDefault="007945D9" w:rsidP="00394140">
            <w:pPr>
              <w:rPr>
                <w:rFonts w:ascii="Arial" w:hAnsi="Arial" w:cs="Arial"/>
                <w:sz w:val="15"/>
                <w:szCs w:val="15"/>
              </w:rPr>
            </w:pPr>
          </w:p>
          <w:p w:rsidR="007945D9" w:rsidRDefault="007945D9" w:rsidP="00FE73A5"/>
        </w:tc>
      </w:tr>
    </w:tbl>
    <w:p w:rsidR="00D05511" w:rsidRPr="00D61CB9" w:rsidRDefault="00D05511">
      <w:pPr>
        <w:pStyle w:val="SectionTitle"/>
        <w:spacing w:before="0" w:after="0"/>
        <w:jc w:val="both"/>
        <w:rPr>
          <w:rFonts w:ascii="Arial" w:hAnsi="Arial" w:cs="Arial"/>
          <w:sz w:val="15"/>
          <w:szCs w:val="15"/>
        </w:rPr>
      </w:pPr>
    </w:p>
    <w:p w:rsidR="00A23B3E" w:rsidRPr="00D61CB9" w:rsidRDefault="00A23B3E" w:rsidP="00F22B60">
      <w:pPr>
        <w:pStyle w:val="SectionTitle"/>
        <w:spacing w:after="120"/>
        <w:jc w:val="both"/>
        <w:rPr>
          <w:color w:val="000000"/>
          <w:sz w:val="15"/>
          <w:szCs w:val="15"/>
        </w:rPr>
      </w:pPr>
      <w:r w:rsidRPr="00D61CB9">
        <w:rPr>
          <w:rFonts w:ascii="Arial" w:hAnsi="Arial" w:cs="Arial"/>
          <w:b w:val="0"/>
          <w:caps/>
          <w:sz w:val="15"/>
          <w:szCs w:val="15"/>
        </w:rPr>
        <w:t xml:space="preserve">C: Capacità tecniche e </w:t>
      </w:r>
      <w:r w:rsidRPr="00D61CB9">
        <w:rPr>
          <w:rFonts w:ascii="Arial" w:hAnsi="Arial" w:cs="Arial"/>
          <w:b w:val="0"/>
          <w:caps/>
          <w:color w:val="000000"/>
          <w:sz w:val="15"/>
          <w:szCs w:val="15"/>
        </w:rPr>
        <w:t>professionali (A</w:t>
      </w:r>
      <w:r w:rsidRPr="00D61CB9">
        <w:rPr>
          <w:rFonts w:ascii="Arial" w:hAnsi="Arial" w:cs="Arial"/>
          <w:b w:val="0"/>
          <w:smallCaps w:val="0"/>
          <w:color w:val="000000"/>
          <w:sz w:val="15"/>
          <w:szCs w:val="15"/>
        </w:rPr>
        <w:t xml:space="preserve">rticolo 83, comma 1, lettera </w:t>
      </w:r>
      <w:r w:rsidRPr="00D61CB9">
        <w:rPr>
          <w:rFonts w:ascii="Arial" w:hAnsi="Arial" w:cs="Arial"/>
          <w:b w:val="0"/>
          <w:i/>
          <w:smallCaps w:val="0"/>
          <w:color w:val="000000"/>
          <w:sz w:val="15"/>
          <w:szCs w:val="15"/>
        </w:rPr>
        <w:t>c)</w:t>
      </w:r>
      <w:r w:rsidRPr="00D61CB9">
        <w:rPr>
          <w:rFonts w:ascii="Arial" w:hAnsi="Arial" w:cs="Arial"/>
          <w:b w:val="0"/>
          <w:smallCaps w:val="0"/>
          <w:color w:val="000000"/>
          <w:sz w:val="15"/>
          <w:szCs w:val="15"/>
        </w:rPr>
        <w:t>, del Codice)</w:t>
      </w:r>
    </w:p>
    <w:p w:rsidR="00A23B3E" w:rsidRPr="00D61CB9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>Tale Sezione è da compilare solo se le informazioni sono state richieste espressamente dall</w:t>
      </w:r>
      <w:r w:rsidR="00FA1483" w:rsidRPr="00D61CB9">
        <w:rPr>
          <w:rFonts w:ascii="Arial" w:hAnsi="Arial" w:cs="Arial"/>
          <w:b/>
          <w:color w:val="000000"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>amministrazione aggiudicatrice nell</w:t>
      </w:r>
      <w:r w:rsidR="00FA1483" w:rsidRPr="00D61CB9">
        <w:rPr>
          <w:rFonts w:ascii="Arial" w:hAnsi="Arial" w:cs="Arial"/>
          <w:b/>
          <w:color w:val="000000"/>
          <w:w w:val="0"/>
          <w:sz w:val="15"/>
          <w:szCs w:val="15"/>
        </w:rPr>
        <w:t>’</w:t>
      </w:r>
      <w:r w:rsidRPr="00D61CB9">
        <w:rPr>
          <w:rFonts w:ascii="Arial" w:hAnsi="Arial" w:cs="Arial"/>
          <w:b/>
          <w:color w:val="000000"/>
          <w:w w:val="0"/>
          <w:sz w:val="15"/>
          <w:szCs w:val="15"/>
        </w:rPr>
        <w:t>avviso o bando pertinente o nei documenti di gara.</w:t>
      </w:r>
    </w:p>
    <w:tbl>
      <w:tblPr>
        <w:tblW w:w="0" w:type="auto"/>
        <w:tblInd w:w="-20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65"/>
        <w:gridCol w:w="21"/>
      </w:tblGrid>
      <w:tr w:rsidR="00A23B3E" w:rsidRPr="00D61CB9" w:rsidTr="00DF0E18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bookmarkStart w:id="2" w:name="_DV_M4301"/>
            <w:bookmarkStart w:id="3" w:name="_DV_M4300"/>
            <w:bookmarkEnd w:id="2"/>
            <w:bookmarkEnd w:id="3"/>
            <w:r w:rsidRPr="00D61CB9">
              <w:rPr>
                <w:rFonts w:ascii="Arial" w:hAnsi="Arial" w:cs="Arial"/>
                <w:b/>
                <w:sz w:val="15"/>
                <w:szCs w:val="15"/>
              </w:rPr>
              <w:t>Capacità tecniche e professionali</w:t>
            </w:r>
          </w:p>
        </w:tc>
        <w:tc>
          <w:tcPr>
            <w:tcW w:w="4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sz w:val="15"/>
                <w:szCs w:val="15"/>
              </w:rPr>
            </w:pPr>
            <w:r w:rsidRPr="00D61CB9">
              <w:rPr>
                <w:rFonts w:ascii="Arial" w:hAnsi="Arial" w:cs="Arial"/>
                <w:b/>
                <w:sz w:val="15"/>
                <w:szCs w:val="15"/>
              </w:rPr>
              <w:t>Risposta</w:t>
            </w:r>
            <w:r w:rsidRPr="00D61CB9">
              <w:rPr>
                <w:rFonts w:ascii="Arial" w:hAnsi="Arial" w:cs="Arial"/>
                <w:b/>
                <w:i/>
                <w:sz w:val="15"/>
                <w:szCs w:val="15"/>
              </w:rPr>
              <w:t>:</w:t>
            </w:r>
          </w:p>
        </w:tc>
      </w:tr>
      <w:tr w:rsidR="00A23B3E" w:rsidRPr="00D61CB9" w:rsidTr="00DF0E18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7F5F" w:rsidRPr="00D61CB9" w:rsidRDefault="00427F5F" w:rsidP="00E40BD9">
            <w:pPr>
              <w:numPr>
                <w:ilvl w:val="0"/>
                <w:numId w:val="21"/>
              </w:numPr>
              <w:ind w:left="304" w:hanging="284"/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Per gli appalti pubblici di servizi:</w:t>
            </w:r>
          </w:p>
          <w:p w:rsidR="00C7622A" w:rsidRDefault="008549B9" w:rsidP="006073AD">
            <w:pPr>
              <w:ind w:left="30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549B9">
              <w:rPr>
                <w:rFonts w:ascii="Arial" w:hAnsi="Arial" w:cs="Arial"/>
                <w:sz w:val="15"/>
                <w:szCs w:val="15"/>
              </w:rPr>
              <w:t>Durante il periodo di riferimento (</w:t>
            </w:r>
            <w:r w:rsidRPr="008549B9">
              <w:rPr>
                <w:rFonts w:ascii="Arial" w:hAnsi="Arial" w:cs="Arial"/>
                <w:bCs/>
                <w:sz w:val="15"/>
                <w:szCs w:val="15"/>
              </w:rPr>
              <w:t>triennio antecedente la data di pubblicazione del bando di gara</w:t>
            </w:r>
            <w:r w:rsidRPr="008549B9">
              <w:rPr>
                <w:rFonts w:ascii="Arial" w:hAnsi="Arial" w:cs="Arial"/>
                <w:sz w:val="15"/>
                <w:szCs w:val="15"/>
              </w:rPr>
              <w:t xml:space="preserve">) l'operatore economico </w:t>
            </w:r>
            <w:r w:rsidRPr="008549B9">
              <w:rPr>
                <w:rFonts w:ascii="Arial" w:hAnsi="Arial" w:cs="Arial"/>
                <w:b/>
                <w:sz w:val="15"/>
                <w:szCs w:val="15"/>
              </w:rPr>
              <w:t xml:space="preserve">ha </w:t>
            </w:r>
            <w:r w:rsidR="00921527" w:rsidRPr="00921527">
              <w:rPr>
                <w:rFonts w:ascii="Arial" w:hAnsi="Arial" w:cs="Arial"/>
                <w:b/>
                <w:sz w:val="15"/>
                <w:szCs w:val="15"/>
              </w:rPr>
              <w:t>eseguito</w:t>
            </w:r>
            <w:r w:rsidRPr="008549B9">
              <w:rPr>
                <w:rFonts w:ascii="Arial" w:hAnsi="Arial" w:cs="Arial"/>
                <w:b/>
                <w:sz w:val="15"/>
                <w:szCs w:val="15"/>
              </w:rPr>
              <w:t xml:space="preserve"> i seguenti </w:t>
            </w:r>
            <w:r w:rsidRPr="008549B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contratti aventi ad oggetto servizi </w:t>
            </w:r>
            <w:r w:rsidR="00EB7C5D" w:rsidRPr="00EB7C5D">
              <w:rPr>
                <w:rFonts w:ascii="Arial" w:hAnsi="Arial" w:cs="Arial"/>
                <w:b/>
                <w:bCs/>
                <w:iCs/>
                <w:sz w:val="15"/>
                <w:szCs w:val="15"/>
              </w:rPr>
              <w:t>di copertura sanitaria</w:t>
            </w:r>
            <w:r w:rsidRPr="008549B9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r w:rsidRPr="008549B9">
              <w:rPr>
                <w:rFonts w:ascii="Arial" w:hAnsi="Arial" w:cs="Arial"/>
                <w:sz w:val="15"/>
                <w:szCs w:val="15"/>
              </w:rPr>
              <w:t>Indicare nell'elenco</w:t>
            </w:r>
            <w:r w:rsidR="00FA36B8">
              <w:rPr>
                <w:rFonts w:ascii="Arial" w:hAnsi="Arial" w:cs="Arial"/>
                <w:sz w:val="15"/>
                <w:szCs w:val="15"/>
              </w:rPr>
              <w:t xml:space="preserve"> la descrizione,</w:t>
            </w:r>
            <w:r w:rsidRPr="008549B9">
              <w:rPr>
                <w:rFonts w:ascii="Arial" w:hAnsi="Arial" w:cs="Arial"/>
                <w:sz w:val="15"/>
                <w:szCs w:val="15"/>
              </w:rPr>
              <w:t xml:space="preserve"> gli importi, le date e i destinatari, pubblici o privati (</w:t>
            </w:r>
            <w:r w:rsidRPr="008549B9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0"/>
            </w:r>
            <w:r>
              <w:rPr>
                <w:rFonts w:ascii="Arial" w:hAnsi="Arial" w:cs="Arial"/>
                <w:sz w:val="15"/>
                <w:szCs w:val="15"/>
              </w:rPr>
              <w:t>):</w:t>
            </w:r>
          </w:p>
          <w:p w:rsidR="008549B9" w:rsidRDefault="008549B9" w:rsidP="006073AD">
            <w:pPr>
              <w:ind w:left="304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8549B9" w:rsidRDefault="008549B9" w:rsidP="006073AD">
            <w:pPr>
              <w:ind w:left="304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67A91" w:rsidRDefault="00567A91" w:rsidP="006073AD">
            <w:pPr>
              <w:ind w:left="304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67A91" w:rsidRPr="008549B9" w:rsidRDefault="00567A91" w:rsidP="006073AD">
            <w:pPr>
              <w:ind w:left="304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4244D3" w:rsidRPr="00D61CB9" w:rsidRDefault="004244D3" w:rsidP="00567A91">
            <w:pPr>
              <w:ind w:left="162"/>
              <w:jc w:val="both"/>
              <w:rPr>
                <w:sz w:val="15"/>
                <w:szCs w:val="15"/>
              </w:rPr>
            </w:pPr>
            <w:r w:rsidRPr="008549B9">
              <w:rPr>
                <w:rFonts w:ascii="Arial" w:hAnsi="Arial" w:cs="Arial"/>
                <w:b/>
                <w:sz w:val="15"/>
                <w:szCs w:val="15"/>
              </w:rPr>
              <w:t>Requisito di cui al punto 7.</w:t>
            </w:r>
            <w:r w:rsidR="00567A91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8549B9">
              <w:rPr>
                <w:rFonts w:ascii="Arial" w:hAnsi="Arial" w:cs="Arial"/>
                <w:b/>
                <w:sz w:val="15"/>
                <w:szCs w:val="15"/>
              </w:rPr>
              <w:t xml:space="preserve"> lett. </w:t>
            </w:r>
            <w:r w:rsidR="00567A91">
              <w:rPr>
                <w:rFonts w:ascii="Arial" w:hAnsi="Arial" w:cs="Arial"/>
                <w:b/>
                <w:sz w:val="15"/>
                <w:szCs w:val="15"/>
              </w:rPr>
              <w:t>d</w:t>
            </w:r>
            <w:r w:rsidRPr="008549B9">
              <w:rPr>
                <w:rFonts w:ascii="Arial" w:hAnsi="Arial" w:cs="Arial"/>
                <w:b/>
                <w:i/>
                <w:sz w:val="15"/>
                <w:szCs w:val="15"/>
              </w:rPr>
              <w:t>)</w:t>
            </w:r>
            <w:r w:rsidRPr="008549B9">
              <w:rPr>
                <w:rFonts w:ascii="Arial" w:hAnsi="Arial" w:cs="Arial"/>
                <w:b/>
                <w:sz w:val="15"/>
                <w:szCs w:val="15"/>
              </w:rPr>
              <w:t xml:space="preserve"> del disciplinare di gara</w:t>
            </w:r>
            <w:r w:rsidR="00D61CB9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Numero di anni (periodo specificato nell</w:t>
            </w:r>
            <w:r w:rsidR="00FA1483" w:rsidRPr="00D61CB9">
              <w:rPr>
                <w:rFonts w:ascii="Arial" w:hAnsi="Arial" w:cs="Arial"/>
                <w:sz w:val="15"/>
                <w:szCs w:val="15"/>
              </w:rPr>
              <w:t>’</w:t>
            </w:r>
            <w:r w:rsidRPr="00D61CB9">
              <w:rPr>
                <w:rFonts w:ascii="Arial" w:hAnsi="Arial" w:cs="Arial"/>
                <w:sz w:val="15"/>
                <w:szCs w:val="15"/>
              </w:rPr>
              <w:t xml:space="preserve">avviso o bando pertinente o nei documenti di gara): </w:t>
            </w:r>
          </w:p>
          <w:p w:rsidR="00567A91" w:rsidRPr="00095CA8" w:rsidRDefault="00A23B3E" w:rsidP="00095CA8">
            <w:pPr>
              <w:rPr>
                <w:rFonts w:ascii="Arial" w:hAnsi="Arial" w:cs="Arial"/>
                <w:sz w:val="15"/>
                <w:szCs w:val="15"/>
              </w:rPr>
            </w:pPr>
            <w:r w:rsidRPr="00D61CB9">
              <w:rPr>
                <w:rFonts w:ascii="Arial" w:hAnsi="Arial" w:cs="Arial"/>
                <w:sz w:val="15"/>
                <w:szCs w:val="15"/>
              </w:rPr>
              <w:t>[……………..]</w:t>
            </w:r>
          </w:p>
          <w:tbl>
            <w:tblPr>
              <w:tblW w:w="4454" w:type="dxa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217"/>
              <w:gridCol w:w="957"/>
              <w:gridCol w:w="709"/>
              <w:gridCol w:w="1571"/>
            </w:tblGrid>
            <w:tr w:rsidR="00FA36B8" w:rsidRPr="00D61CB9" w:rsidTr="00FA36B8">
              <w:tc>
                <w:tcPr>
                  <w:tcW w:w="12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FA36B8" w:rsidRPr="00F06FF2" w:rsidRDefault="00FA36B8" w:rsidP="00D61CB9">
                  <w:pPr>
                    <w:jc w:val="center"/>
                  </w:pPr>
                  <w:r w:rsidRPr="00F06FF2">
                    <w:rPr>
                      <w:rFonts w:ascii="Arial" w:hAnsi="Arial" w:cs="Arial"/>
                      <w:sz w:val="15"/>
                      <w:szCs w:val="15"/>
                    </w:rPr>
                    <w:t>Descrizione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FA36B8" w:rsidRPr="00F06FF2" w:rsidRDefault="00FA36B8" w:rsidP="00D61CB9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Importi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FA36B8" w:rsidRPr="00F06FF2" w:rsidRDefault="00FA36B8" w:rsidP="00D61CB9">
                  <w:pPr>
                    <w:jc w:val="center"/>
                  </w:pPr>
                  <w:r w:rsidRPr="00F06FF2">
                    <w:rPr>
                      <w:rFonts w:ascii="Arial" w:hAnsi="Arial" w:cs="Arial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ate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FA36B8" w:rsidRPr="00F06FF2" w:rsidRDefault="00FA36B8" w:rsidP="00D61CB9">
                  <w:pPr>
                    <w:jc w:val="center"/>
                  </w:pPr>
                  <w:r w:rsidRPr="00F06FF2">
                    <w:rPr>
                      <w:rFonts w:ascii="Arial" w:hAnsi="Arial" w:cs="Arial"/>
                      <w:sz w:val="15"/>
                      <w:szCs w:val="15"/>
                    </w:rPr>
                    <w:t>Destinatari</w:t>
                  </w:r>
                </w:p>
              </w:tc>
            </w:tr>
            <w:tr w:rsidR="00FA36B8" w:rsidRPr="00D61CB9" w:rsidTr="00FA36B8">
              <w:tc>
                <w:tcPr>
                  <w:tcW w:w="12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FA36B8" w:rsidRPr="00F06FF2" w:rsidRDefault="00FA36B8" w:rsidP="00D61CB9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FA36B8" w:rsidRPr="00F06FF2" w:rsidRDefault="00FA36B8" w:rsidP="00D61CB9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FA36B8" w:rsidRPr="00F06FF2" w:rsidRDefault="00FA36B8" w:rsidP="00D61CB9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FA36B8" w:rsidRPr="00F06FF2" w:rsidRDefault="00FA36B8" w:rsidP="00D61CB9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A23B3E" w:rsidRPr="00D61CB9" w:rsidRDefault="00A23B3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2AF2" w:rsidTr="00394140">
        <w:trPr>
          <w:gridAfter w:val="1"/>
          <w:wAfter w:w="21" w:type="dxa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5CA8" w:rsidRPr="00B35A15" w:rsidRDefault="00E22FE2" w:rsidP="00E40BD9">
            <w:pPr>
              <w:numPr>
                <w:ilvl w:val="0"/>
                <w:numId w:val="21"/>
              </w:numPr>
              <w:ind w:left="304" w:hanging="284"/>
              <w:rPr>
                <w:rFonts w:ascii="Arial" w:hAnsi="Arial" w:cs="Arial"/>
                <w:sz w:val="15"/>
                <w:szCs w:val="15"/>
              </w:rPr>
            </w:pPr>
            <w:r w:rsidRPr="00E22FE2">
              <w:rPr>
                <w:rFonts w:ascii="Arial" w:hAnsi="Arial" w:cs="Arial"/>
                <w:b/>
                <w:sz w:val="15"/>
                <w:szCs w:val="15"/>
              </w:rPr>
              <w:t xml:space="preserve">Disponibilità, </w:t>
            </w:r>
            <w:r w:rsidR="00DF0E18">
              <w:rPr>
                <w:rFonts w:ascii="Arial" w:hAnsi="Arial" w:cs="Arial"/>
                <w:b/>
                <w:sz w:val="15"/>
                <w:szCs w:val="15"/>
              </w:rPr>
              <w:t xml:space="preserve">che dovrà permanere </w:t>
            </w:r>
            <w:r w:rsidRPr="00E22FE2">
              <w:rPr>
                <w:rFonts w:ascii="Arial" w:hAnsi="Arial" w:cs="Arial"/>
                <w:b/>
                <w:sz w:val="15"/>
                <w:szCs w:val="15"/>
              </w:rPr>
              <w:t xml:space="preserve">per tutta la durata del contratto, </w:t>
            </w:r>
            <w:r w:rsidR="00B35A15">
              <w:rPr>
                <w:rFonts w:ascii="Arial" w:hAnsi="Arial" w:cs="Arial"/>
                <w:b/>
                <w:sz w:val="15"/>
                <w:szCs w:val="15"/>
              </w:rPr>
              <w:t>della seguente</w:t>
            </w:r>
            <w:r w:rsidRPr="00E22FE2">
              <w:rPr>
                <w:rFonts w:ascii="Arial" w:hAnsi="Arial" w:cs="Arial"/>
                <w:b/>
                <w:sz w:val="15"/>
                <w:szCs w:val="15"/>
              </w:rPr>
              <w:t xml:space="preserve"> rete di strutture sanitarie e medici convenzionati</w:t>
            </w:r>
            <w:r w:rsidR="00B35A15"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B35A15" w:rsidRDefault="00B35A15" w:rsidP="00B35A15">
            <w:pPr>
              <w:ind w:left="304"/>
              <w:rPr>
                <w:rFonts w:ascii="Arial" w:hAnsi="Arial" w:cs="Arial"/>
                <w:sz w:val="15"/>
                <w:szCs w:val="15"/>
              </w:rPr>
            </w:pPr>
          </w:p>
          <w:p w:rsidR="00B35A15" w:rsidRDefault="00B35A15" w:rsidP="00B35A15">
            <w:pPr>
              <w:ind w:left="157"/>
              <w:rPr>
                <w:rFonts w:ascii="Arial" w:hAnsi="Arial" w:cs="Arial"/>
                <w:sz w:val="15"/>
                <w:szCs w:val="15"/>
              </w:rPr>
            </w:pPr>
            <w:r w:rsidRPr="00B35A15">
              <w:rPr>
                <w:rFonts w:ascii="Arial" w:hAnsi="Arial" w:cs="Arial"/>
                <w:b/>
                <w:sz w:val="15"/>
                <w:szCs w:val="15"/>
              </w:rPr>
              <w:t xml:space="preserve">Requisito di cui al punto 7.3 lett. </w:t>
            </w:r>
            <w:r>
              <w:rPr>
                <w:rFonts w:ascii="Arial" w:hAnsi="Arial" w:cs="Arial"/>
                <w:b/>
                <w:sz w:val="15"/>
                <w:szCs w:val="15"/>
              </w:rPr>
              <w:t>e</w:t>
            </w:r>
            <w:r w:rsidRPr="00B35A15">
              <w:rPr>
                <w:rFonts w:ascii="Arial" w:hAnsi="Arial" w:cs="Arial"/>
                <w:b/>
                <w:i/>
                <w:sz w:val="15"/>
                <w:szCs w:val="15"/>
              </w:rPr>
              <w:t>)</w:t>
            </w:r>
            <w:r w:rsidRPr="00B35A15">
              <w:rPr>
                <w:rFonts w:ascii="Arial" w:hAnsi="Arial" w:cs="Arial"/>
                <w:b/>
                <w:sz w:val="15"/>
                <w:szCs w:val="15"/>
              </w:rPr>
              <w:t xml:space="preserve"> del disciplinare di gara</w:t>
            </w:r>
          </w:p>
          <w:p w:rsidR="00B35A15" w:rsidRPr="00D61CB9" w:rsidRDefault="00B35A15" w:rsidP="00B35A15">
            <w:pPr>
              <w:ind w:left="30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671A" w:rsidRPr="00DF0E18" w:rsidRDefault="000F671A" w:rsidP="00DF0E18">
            <w:pPr>
              <w:ind w:left="304" w:hanging="284"/>
              <w:rPr>
                <w:rFonts w:ascii="Arial" w:hAnsi="Arial" w:cs="Arial"/>
                <w:b/>
                <w:sz w:val="15"/>
                <w:szCs w:val="15"/>
              </w:rPr>
            </w:pPr>
          </w:p>
          <w:tbl>
            <w:tblPr>
              <w:tblW w:w="4447" w:type="dxa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2746"/>
              <w:gridCol w:w="1701"/>
            </w:tblGrid>
            <w:tr w:rsidR="000F671A" w:rsidRPr="00D61CB9" w:rsidTr="000F671A">
              <w:tc>
                <w:tcPr>
                  <w:tcW w:w="27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F671A" w:rsidRPr="00F06FF2" w:rsidRDefault="000F671A" w:rsidP="000F671A">
                  <w:pPr>
                    <w:jc w:val="center"/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Strutture</w:t>
                  </w:r>
                  <w:r w:rsidR="007E33D8">
                    <w:rPr>
                      <w:rFonts w:ascii="Arial" w:hAnsi="Arial" w:cs="Arial"/>
                      <w:sz w:val="15"/>
                      <w:szCs w:val="15"/>
                    </w:rPr>
                    <w:t>/Centri medici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F671A" w:rsidRPr="00F06FF2" w:rsidRDefault="000F671A" w:rsidP="000F671A">
                  <w:pPr>
                    <w:jc w:val="center"/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sede</w:t>
                  </w:r>
                </w:p>
              </w:tc>
            </w:tr>
            <w:tr w:rsidR="000F671A" w:rsidRPr="00D61CB9" w:rsidTr="000F671A">
              <w:tc>
                <w:tcPr>
                  <w:tcW w:w="27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F671A" w:rsidRPr="00F06FF2" w:rsidRDefault="000F671A" w:rsidP="000F671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F671A" w:rsidRPr="00F06FF2" w:rsidRDefault="000F671A" w:rsidP="000F671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DF0E18" w:rsidRPr="00DF0E18" w:rsidRDefault="00DF0E18" w:rsidP="00D71BF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tbl>
            <w:tblPr>
              <w:tblW w:w="4447" w:type="dxa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2746"/>
              <w:gridCol w:w="1701"/>
            </w:tblGrid>
            <w:tr w:rsidR="000F671A" w:rsidRPr="00D61CB9" w:rsidTr="00D71BFB">
              <w:tc>
                <w:tcPr>
                  <w:tcW w:w="27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F671A" w:rsidRPr="00F06FF2" w:rsidRDefault="000F671A" w:rsidP="000F671A">
                  <w:pPr>
                    <w:jc w:val="center"/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Medici dentisti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F671A" w:rsidRPr="00F06FF2" w:rsidRDefault="000F671A" w:rsidP="000F671A">
                  <w:pPr>
                    <w:jc w:val="center"/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sede</w:t>
                  </w:r>
                </w:p>
              </w:tc>
            </w:tr>
            <w:tr w:rsidR="000F671A" w:rsidRPr="00D61CB9" w:rsidTr="00D71BFB">
              <w:tc>
                <w:tcPr>
                  <w:tcW w:w="27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F671A" w:rsidRPr="00F06FF2" w:rsidRDefault="000F671A" w:rsidP="000F671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0F671A" w:rsidRPr="00F06FF2" w:rsidRDefault="000F671A" w:rsidP="000F671A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0F671A" w:rsidRPr="00DF0E18" w:rsidRDefault="000F671A" w:rsidP="00DF0E18">
            <w:pPr>
              <w:ind w:left="304" w:hanging="284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F671A" w:rsidRPr="00DF0E18" w:rsidRDefault="000F671A" w:rsidP="00DF0E18">
            <w:pPr>
              <w:ind w:left="304" w:hanging="284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0F671A" w:rsidRPr="00DF0E18" w:rsidRDefault="000F671A" w:rsidP="00DF0E18">
            <w:pPr>
              <w:ind w:left="304" w:hanging="284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:rsidR="006073AD" w:rsidRDefault="006073AD" w:rsidP="006073AD">
      <w:pPr>
        <w:pStyle w:val="SectionTitle"/>
        <w:spacing w:before="0" w:after="0"/>
        <w:rPr>
          <w:rFonts w:ascii="Arial" w:hAnsi="Arial" w:cs="Arial"/>
          <w:b w:val="0"/>
          <w:caps/>
          <w:color w:val="000000"/>
          <w:sz w:val="15"/>
          <w:szCs w:val="15"/>
        </w:rPr>
      </w:pPr>
    </w:p>
    <w:p w:rsidR="006073AD" w:rsidRDefault="006073AD" w:rsidP="006073AD">
      <w:pPr>
        <w:pStyle w:val="SectionTitle"/>
        <w:spacing w:before="0" w:after="0"/>
        <w:rPr>
          <w:rFonts w:ascii="Arial" w:hAnsi="Arial" w:cs="Arial"/>
          <w:b w:val="0"/>
          <w:caps/>
          <w:color w:val="000000"/>
          <w:sz w:val="15"/>
          <w:szCs w:val="15"/>
        </w:rPr>
      </w:pPr>
    </w:p>
    <w:p w:rsidR="006073AD" w:rsidRDefault="006073AD" w:rsidP="006073AD">
      <w:pPr>
        <w:pStyle w:val="SectionTitle"/>
        <w:spacing w:before="0" w:after="0"/>
        <w:rPr>
          <w:rFonts w:ascii="Arial" w:hAnsi="Arial" w:cs="Arial"/>
          <w:b w:val="0"/>
          <w:caps/>
          <w:color w:val="000000"/>
          <w:sz w:val="15"/>
          <w:szCs w:val="15"/>
        </w:rPr>
      </w:pPr>
    </w:p>
    <w:p w:rsidR="00A23B3E" w:rsidRPr="00D61CB9" w:rsidRDefault="00F22B60" w:rsidP="000F7176">
      <w:pPr>
        <w:pStyle w:val="ChapterTitle"/>
        <w:rPr>
          <w:rFonts w:ascii="Arial" w:hAnsi="Arial" w:cs="Arial"/>
          <w:i/>
          <w:sz w:val="15"/>
          <w:szCs w:val="15"/>
        </w:rPr>
      </w:pPr>
      <w:r w:rsidRPr="00D61CB9">
        <w:rPr>
          <w:sz w:val="15"/>
          <w:szCs w:val="15"/>
        </w:rPr>
        <w:br w:type="page"/>
      </w:r>
      <w:r w:rsidR="00A23B3E" w:rsidRPr="00D61CB9">
        <w:rPr>
          <w:sz w:val="15"/>
          <w:szCs w:val="15"/>
        </w:rPr>
        <w:lastRenderedPageBreak/>
        <w:t>Parte VI: Dichiarazioni finali</w:t>
      </w:r>
    </w:p>
    <w:p w:rsidR="00A23B3E" w:rsidRPr="00D61CB9" w:rsidRDefault="00A23B3E" w:rsidP="003E60D1">
      <w:pPr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D61CB9">
        <w:rPr>
          <w:rFonts w:ascii="Arial" w:hAnsi="Arial" w:cs="Arial"/>
          <w:i/>
          <w:sz w:val="15"/>
          <w:szCs w:val="15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 w:rsidRPr="00D61CB9">
        <w:rPr>
          <w:rFonts w:ascii="Arial" w:hAnsi="Arial" w:cs="Arial"/>
          <w:i/>
          <w:color w:val="000000"/>
          <w:sz w:val="15"/>
          <w:szCs w:val="15"/>
        </w:rPr>
        <w:t>, ai sensi dell</w:t>
      </w:r>
      <w:r w:rsidR="00FA1483" w:rsidRPr="00D61CB9">
        <w:rPr>
          <w:rFonts w:ascii="Arial" w:hAnsi="Arial" w:cs="Arial"/>
          <w:i/>
          <w:color w:val="000000"/>
          <w:sz w:val="15"/>
          <w:szCs w:val="15"/>
        </w:rPr>
        <w:t>’</w:t>
      </w:r>
      <w:r w:rsidRPr="00D61CB9">
        <w:rPr>
          <w:rFonts w:ascii="Arial" w:hAnsi="Arial" w:cs="Arial"/>
          <w:i/>
          <w:color w:val="000000"/>
          <w:sz w:val="15"/>
          <w:szCs w:val="15"/>
        </w:rPr>
        <w:t>articolo 76 del DPR 445/2000.</w:t>
      </w:r>
    </w:p>
    <w:p w:rsidR="00A23B3E" w:rsidRPr="00D61CB9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D61CB9">
        <w:rPr>
          <w:rFonts w:ascii="Arial" w:hAnsi="Arial" w:cs="Arial"/>
          <w:i/>
          <w:color w:val="000000"/>
          <w:sz w:val="15"/>
          <w:szCs w:val="15"/>
        </w:rPr>
        <w:t xml:space="preserve">Ferme restando le disposizioni degli articoli 40, 43 e 46 del DPR 445/2000, il sottoscritto/I sottoscritti dichiara/dichiarano </w:t>
      </w:r>
      <w:r w:rsidRPr="00D61CB9">
        <w:rPr>
          <w:rFonts w:ascii="Arial" w:hAnsi="Arial" w:cs="Arial"/>
          <w:i/>
          <w:sz w:val="15"/>
          <w:szCs w:val="15"/>
        </w:rPr>
        <w:t>formalmente di essere in grado di produrre, su richiesta e senza indugio, i certificati e le altre forme di prove documentali del caso, con le seguenti eccezioni:</w:t>
      </w:r>
    </w:p>
    <w:p w:rsidR="00A23B3E" w:rsidRPr="00D61CB9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D61CB9">
        <w:rPr>
          <w:rFonts w:ascii="Arial" w:hAnsi="Arial" w:cs="Arial"/>
          <w:i/>
          <w:sz w:val="15"/>
          <w:szCs w:val="15"/>
        </w:rPr>
        <w:t>a) se l</w:t>
      </w:r>
      <w:r w:rsidR="00FA1483" w:rsidRPr="00D61CB9">
        <w:rPr>
          <w:rFonts w:ascii="Arial" w:hAnsi="Arial" w:cs="Arial"/>
          <w:i/>
          <w:sz w:val="15"/>
          <w:szCs w:val="15"/>
        </w:rPr>
        <w:t>’</w:t>
      </w:r>
      <w:r w:rsidRPr="00D61CB9">
        <w:rPr>
          <w:rFonts w:ascii="Arial" w:hAnsi="Arial" w:cs="Arial"/>
          <w:i/>
          <w:sz w:val="15"/>
          <w:szCs w:val="15"/>
        </w:rPr>
        <w:t xml:space="preserve">amministrazione aggiudicatrice ha la possibilità di acquisire direttamente la documentazione complementare accedendo a una banca dati nazionale che sia disponibile gratuitamente in un qualunque Stato membro </w:t>
      </w:r>
      <w:r w:rsidRPr="00D61CB9">
        <w:rPr>
          <w:rFonts w:ascii="Arial" w:hAnsi="Arial" w:cs="Arial"/>
          <w:sz w:val="15"/>
          <w:szCs w:val="15"/>
        </w:rPr>
        <w:t>(</w:t>
      </w:r>
      <w:r w:rsidRPr="00D61CB9">
        <w:rPr>
          <w:rStyle w:val="Rimandonotaapidipagina"/>
          <w:rFonts w:ascii="Arial" w:hAnsi="Arial" w:cs="Arial"/>
          <w:sz w:val="15"/>
          <w:szCs w:val="15"/>
        </w:rPr>
        <w:footnoteReference w:id="21"/>
      </w:r>
      <w:r w:rsidRPr="00D61CB9">
        <w:rPr>
          <w:rFonts w:ascii="Arial" w:hAnsi="Arial" w:cs="Arial"/>
          <w:sz w:val="15"/>
          <w:szCs w:val="15"/>
        </w:rPr>
        <w:t>)</w:t>
      </w:r>
      <w:r w:rsidRPr="00D61CB9">
        <w:rPr>
          <w:rFonts w:ascii="Arial" w:hAnsi="Arial" w:cs="Arial"/>
          <w:i/>
          <w:sz w:val="15"/>
          <w:szCs w:val="15"/>
        </w:rPr>
        <w:t>, oppure</w:t>
      </w:r>
    </w:p>
    <w:p w:rsidR="00A23B3E" w:rsidRPr="00D61CB9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D61CB9">
        <w:rPr>
          <w:rFonts w:ascii="Arial" w:hAnsi="Arial" w:cs="Arial"/>
          <w:i/>
          <w:sz w:val="15"/>
          <w:szCs w:val="15"/>
        </w:rPr>
        <w:t>b) a decorrere al più tardi dal 18 aprile 2018 (</w:t>
      </w:r>
      <w:r w:rsidRPr="00D61CB9">
        <w:rPr>
          <w:rStyle w:val="Rimandonotaapidipagina"/>
          <w:rFonts w:ascii="Arial" w:hAnsi="Arial" w:cs="Arial"/>
          <w:i/>
          <w:sz w:val="15"/>
          <w:szCs w:val="15"/>
        </w:rPr>
        <w:footnoteReference w:id="22"/>
      </w:r>
      <w:r w:rsidRPr="00D61CB9">
        <w:rPr>
          <w:rFonts w:ascii="Arial" w:hAnsi="Arial" w:cs="Arial"/>
          <w:i/>
          <w:sz w:val="15"/>
          <w:szCs w:val="15"/>
        </w:rPr>
        <w:t>), l</w:t>
      </w:r>
      <w:r w:rsidR="00FA1483" w:rsidRPr="00D61CB9">
        <w:rPr>
          <w:rFonts w:ascii="Arial" w:hAnsi="Arial" w:cs="Arial"/>
          <w:i/>
          <w:sz w:val="15"/>
          <w:szCs w:val="15"/>
        </w:rPr>
        <w:t>’</w:t>
      </w:r>
      <w:r w:rsidRPr="00D61CB9">
        <w:rPr>
          <w:rFonts w:ascii="Arial" w:hAnsi="Arial" w:cs="Arial"/>
          <w:i/>
          <w:sz w:val="15"/>
          <w:szCs w:val="15"/>
        </w:rPr>
        <w:t xml:space="preserve">amministrazione aggiudicatrice </w:t>
      </w:r>
      <w:r w:rsidR="00E15A4B" w:rsidRPr="00D61CB9">
        <w:rPr>
          <w:rFonts w:ascii="Arial" w:hAnsi="Arial" w:cs="Arial"/>
          <w:i/>
          <w:sz w:val="15"/>
          <w:szCs w:val="15"/>
        </w:rPr>
        <w:t>è</w:t>
      </w:r>
      <w:r w:rsidRPr="00D61CB9">
        <w:rPr>
          <w:rFonts w:ascii="Arial" w:hAnsi="Arial" w:cs="Arial"/>
          <w:i/>
          <w:sz w:val="15"/>
          <w:szCs w:val="15"/>
        </w:rPr>
        <w:t xml:space="preserve"> già in possesso della documentazione in questione</w:t>
      </w:r>
      <w:r w:rsidRPr="00D61CB9">
        <w:rPr>
          <w:rFonts w:ascii="Arial" w:hAnsi="Arial" w:cs="Arial"/>
          <w:sz w:val="15"/>
          <w:szCs w:val="15"/>
        </w:rPr>
        <w:t>.</w:t>
      </w:r>
    </w:p>
    <w:p w:rsidR="00D708F0" w:rsidRPr="00A50C5B" w:rsidRDefault="00D708F0" w:rsidP="00D708F0">
      <w:pPr>
        <w:jc w:val="both"/>
        <w:rPr>
          <w:rFonts w:ascii="Arial" w:hAnsi="Arial" w:cs="Arial"/>
          <w:i/>
          <w:sz w:val="15"/>
          <w:szCs w:val="15"/>
        </w:rPr>
      </w:pPr>
      <w:r w:rsidRPr="00D61CB9">
        <w:rPr>
          <w:rFonts w:ascii="Arial" w:hAnsi="Arial" w:cs="Arial"/>
          <w:i/>
          <w:sz w:val="15"/>
          <w:szCs w:val="15"/>
        </w:rPr>
        <w:t>Il sottoscritto/I sottoscritti autorizza/autorizzano formalmente Università degli Studi di Roma La Sapienza ad accedere ai documenti complementari alle informazioni del presente documento di gara unico europeo, ai fini della proce</w:t>
      </w:r>
      <w:r w:rsidR="001158A6">
        <w:rPr>
          <w:rFonts w:ascii="Arial" w:hAnsi="Arial" w:cs="Arial"/>
          <w:i/>
          <w:sz w:val="15"/>
          <w:szCs w:val="15"/>
        </w:rPr>
        <w:t xml:space="preserve">dura </w:t>
      </w:r>
      <w:r w:rsidRPr="00D61CB9">
        <w:rPr>
          <w:rFonts w:ascii="Arial" w:hAnsi="Arial" w:cs="Arial"/>
          <w:i/>
          <w:sz w:val="15"/>
          <w:szCs w:val="15"/>
        </w:rPr>
        <w:t xml:space="preserve">aperta </w:t>
      </w:r>
      <w:r w:rsidR="0027105A" w:rsidRPr="0027105A">
        <w:rPr>
          <w:rFonts w:ascii="Arial" w:hAnsi="Arial" w:cs="Arial"/>
          <w:i/>
          <w:sz w:val="15"/>
          <w:szCs w:val="15"/>
        </w:rPr>
        <w:t xml:space="preserve">per l’affidamento </w:t>
      </w:r>
      <w:r w:rsidR="0015480F" w:rsidRPr="0015480F">
        <w:rPr>
          <w:rFonts w:ascii="Arial" w:hAnsi="Arial" w:cs="Arial"/>
          <w:b/>
          <w:bCs/>
          <w:i/>
          <w:iCs/>
          <w:sz w:val="15"/>
          <w:szCs w:val="15"/>
        </w:rPr>
        <w:t xml:space="preserve">del </w:t>
      </w:r>
      <w:r w:rsidR="0015480F" w:rsidRPr="0015480F">
        <w:rPr>
          <w:rFonts w:ascii="Arial" w:hAnsi="Arial" w:cs="Arial"/>
          <w:bCs/>
          <w:i/>
          <w:iCs/>
          <w:sz w:val="15"/>
          <w:szCs w:val="15"/>
        </w:rPr>
        <w:t xml:space="preserve">servizio di copertura assicurativa per una polizza collettiva di rimborso spese mediche per il personale tecnico amministrativo di Sapienza </w:t>
      </w:r>
      <w:r w:rsidR="00A50C5B">
        <w:rPr>
          <w:rFonts w:ascii="Arial" w:hAnsi="Arial" w:cs="Arial"/>
          <w:bCs/>
          <w:i/>
          <w:iCs/>
          <w:sz w:val="15"/>
          <w:szCs w:val="15"/>
        </w:rPr>
        <w:t>–</w:t>
      </w:r>
      <w:r w:rsidR="0015480F"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r w:rsidR="00165798" w:rsidRPr="00A50C5B">
        <w:rPr>
          <w:rFonts w:ascii="Arial" w:hAnsi="Arial" w:cs="Arial"/>
          <w:bCs/>
          <w:i/>
          <w:iCs/>
          <w:sz w:val="15"/>
          <w:szCs w:val="15"/>
        </w:rPr>
        <w:t>CIG</w:t>
      </w:r>
      <w:r w:rsidR="00A50C5B" w:rsidRPr="00A50C5B">
        <w:rPr>
          <w:rFonts w:ascii="Arial" w:hAnsi="Arial" w:cs="Arial"/>
          <w:bCs/>
          <w:i/>
          <w:iCs/>
          <w:sz w:val="15"/>
          <w:szCs w:val="15"/>
        </w:rPr>
        <w:t xml:space="preserve"> 85634828E5</w:t>
      </w:r>
      <w:r w:rsidR="00A50C5B">
        <w:rPr>
          <w:rFonts w:ascii="Arial" w:hAnsi="Arial" w:cs="Arial"/>
          <w:bCs/>
          <w:i/>
          <w:iCs/>
          <w:sz w:val="15"/>
          <w:szCs w:val="15"/>
        </w:rPr>
        <w:t>.</w:t>
      </w:r>
    </w:p>
    <w:p w:rsidR="000A7B33" w:rsidRPr="00D61CB9" w:rsidRDefault="00A23B3E">
      <w:pPr>
        <w:rPr>
          <w:sz w:val="15"/>
          <w:szCs w:val="15"/>
        </w:rPr>
      </w:pPr>
      <w:r w:rsidRPr="00D61CB9">
        <w:rPr>
          <w:rFonts w:ascii="Arial" w:hAnsi="Arial" w:cs="Arial"/>
          <w:sz w:val="15"/>
          <w:szCs w:val="15"/>
        </w:rPr>
        <w:t>Data, luogo e, firma/firme: […………</w:t>
      </w:r>
      <w:proofErr w:type="gramStart"/>
      <w:r w:rsidRPr="00D61CB9">
        <w:rPr>
          <w:rFonts w:ascii="Arial" w:hAnsi="Arial" w:cs="Arial"/>
          <w:sz w:val="15"/>
          <w:szCs w:val="15"/>
        </w:rPr>
        <w:t>…….</w:t>
      </w:r>
      <w:proofErr w:type="gramEnd"/>
      <w:r w:rsidRPr="00D61CB9">
        <w:rPr>
          <w:rFonts w:ascii="Arial" w:hAnsi="Arial" w:cs="Arial"/>
          <w:sz w:val="15"/>
          <w:szCs w:val="15"/>
        </w:rPr>
        <w:t>……]</w:t>
      </w:r>
      <w:bookmarkStart w:id="4" w:name="_DV_C939"/>
      <w:bookmarkEnd w:id="4"/>
    </w:p>
    <w:sectPr w:rsidR="000A7B33" w:rsidRPr="00D61CB9" w:rsidSect="005309A4">
      <w:footerReference w:type="default" r:id="rId18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FB" w:rsidRDefault="00D71BFB">
      <w:pPr>
        <w:spacing w:before="0" w:after="0"/>
      </w:pPr>
      <w:r>
        <w:separator/>
      </w:r>
    </w:p>
  </w:endnote>
  <w:endnote w:type="continuationSeparator" w:id="0">
    <w:p w:rsidR="00D71BFB" w:rsidRDefault="00D71B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ont37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BFB" w:rsidRPr="00D509A5" w:rsidRDefault="00D71BFB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D509A5">
      <w:rPr>
        <w:rFonts w:ascii="Calibri" w:hAnsi="Calibri"/>
        <w:sz w:val="20"/>
        <w:szCs w:val="20"/>
      </w:rPr>
      <w:fldChar w:fldCharType="end"/>
    </w:r>
  </w:p>
  <w:p w:rsidR="00D71BFB" w:rsidRDefault="00D71B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FB" w:rsidRDefault="00D71BFB">
      <w:pPr>
        <w:spacing w:before="0" w:after="0"/>
      </w:pPr>
      <w:r>
        <w:separator/>
      </w:r>
    </w:p>
  </w:footnote>
  <w:footnote w:type="continuationSeparator" w:id="0">
    <w:p w:rsidR="00D71BFB" w:rsidRDefault="00D71BFB">
      <w:pPr>
        <w:spacing w:before="0" w:after="0"/>
      </w:pPr>
      <w:r>
        <w:continuationSeparator/>
      </w:r>
    </w:p>
  </w:footnote>
  <w:footnote w:id="1">
    <w:p w:rsidR="00D71BFB" w:rsidRPr="001F35A9" w:rsidRDefault="00D71BFB" w:rsidP="001F35A9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Ripetere le informazioni per ogni persona di contatto tante volte quanto necessario.</w:t>
      </w:r>
    </w:p>
  </w:footnote>
  <w:footnote w:id="2">
    <w:p w:rsidR="00D71BFB" w:rsidRPr="001F35A9" w:rsidRDefault="00D71BFB" w:rsidP="000163CE">
      <w:pPr>
        <w:tabs>
          <w:tab w:val="left" w:pos="284"/>
        </w:tabs>
        <w:spacing w:before="0" w:after="0"/>
        <w:ind w:left="284" w:hanging="284"/>
        <w:jc w:val="both"/>
        <w:rPr>
          <w:rStyle w:val="DeltaViewInsertion"/>
          <w:rFonts w:ascii="Arial" w:hAnsi="Arial" w:cs="Arial"/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</w:t>
      </w:r>
      <w:r w:rsidRPr="001F35A9">
        <w:rPr>
          <w:rFonts w:ascii="Arial" w:hAnsi="Arial" w:cs="Arial"/>
          <w:b/>
          <w:i/>
          <w:sz w:val="12"/>
          <w:szCs w:val="12"/>
        </w:rPr>
        <w:t xml:space="preserve">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raccomandazione della Commissione, del 6 maggio 2003, relativa alla definizione delle microimprese, piccole e medie imprese (GU L 124 del 20.5.2003, pag. 36). Queste informazioni sono richieste unicamente a fini statistici.</w:t>
      </w:r>
    </w:p>
    <w:p w:rsidR="00D71BFB" w:rsidRPr="001F35A9" w:rsidRDefault="00D71BFB" w:rsidP="000163CE">
      <w:pPr>
        <w:pStyle w:val="Testonotaapidipagina1"/>
        <w:ind w:left="284" w:firstLine="0"/>
        <w:jc w:val="both"/>
        <w:rPr>
          <w:rStyle w:val="DeltaViewInsertion"/>
          <w:rFonts w:ascii="Arial" w:hAnsi="Arial" w:cs="Arial"/>
          <w:i w:val="0"/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Microimprese: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occupano meno di 10 persone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e realizzano un fatturato annuo oppure un totale di bilancio annuo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superiori a 2 milioni di EUR.</w:t>
      </w:r>
    </w:p>
    <w:p w:rsidR="00D71BFB" w:rsidRPr="001F35A9" w:rsidRDefault="00D71BFB" w:rsidP="000163CE">
      <w:pPr>
        <w:pStyle w:val="Testonotaapidipagina1"/>
        <w:ind w:left="284" w:firstLine="0"/>
        <w:jc w:val="both"/>
        <w:rPr>
          <w:rStyle w:val="DeltaViewInsertion"/>
          <w:rFonts w:ascii="Arial" w:hAnsi="Arial" w:cs="Arial"/>
          <w:i w:val="0"/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Piccole 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occupano meno di 50 persone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e realizzano un fatturato annuo o un totale di bilancio annuo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superiori a 10 milioni di EUR.</w:t>
      </w:r>
    </w:p>
    <w:p w:rsidR="00D71BFB" w:rsidRPr="001F35A9" w:rsidRDefault="00D71BFB" w:rsidP="000163CE">
      <w:pPr>
        <w:pStyle w:val="Testonotaapidipagina1"/>
        <w:ind w:left="284" w:firstLine="0"/>
        <w:jc w:val="both"/>
        <w:rPr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Medie 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appartengono alla categoria delle microimprese né a quella delle piccole imprese</w:t>
      </w:r>
      <w:r w:rsidRPr="001F35A9">
        <w:rPr>
          <w:rFonts w:ascii="Arial" w:hAnsi="Arial" w:cs="Arial"/>
          <w:i/>
          <w:sz w:val="12"/>
          <w:szCs w:val="12"/>
        </w:rPr>
        <w:t xml:space="preserve">, che </w:t>
      </w:r>
      <w:r w:rsidRPr="001F35A9">
        <w:rPr>
          <w:rFonts w:ascii="Arial" w:hAnsi="Arial" w:cs="Arial"/>
          <w:b/>
          <w:sz w:val="12"/>
          <w:szCs w:val="12"/>
        </w:rPr>
        <w:t>occupano meno di 250 persone</w:t>
      </w:r>
      <w:r w:rsidRPr="001F35A9">
        <w:rPr>
          <w:rFonts w:ascii="Arial" w:hAnsi="Arial" w:cs="Arial"/>
          <w:sz w:val="12"/>
          <w:szCs w:val="12"/>
        </w:rPr>
        <w:t xml:space="preserve"> e il cui </w:t>
      </w:r>
      <w:r w:rsidRPr="001F35A9">
        <w:rPr>
          <w:rFonts w:ascii="Arial" w:hAnsi="Arial" w:cs="Arial"/>
          <w:b/>
          <w:sz w:val="12"/>
          <w:szCs w:val="12"/>
        </w:rPr>
        <w:t>fatturato annuo non supera i 50 milioni di EUR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b/>
          <w:sz w:val="12"/>
          <w:szCs w:val="12"/>
        </w:rPr>
        <w:t xml:space="preserve">e/o </w:t>
      </w:r>
      <w:r w:rsidRPr="001F35A9">
        <w:rPr>
          <w:rFonts w:ascii="Arial" w:hAnsi="Arial" w:cs="Arial"/>
          <w:sz w:val="12"/>
          <w:szCs w:val="12"/>
        </w:rPr>
        <w:t xml:space="preserve">il cui </w:t>
      </w:r>
      <w:r w:rsidRPr="001F35A9">
        <w:rPr>
          <w:rFonts w:ascii="Arial" w:hAnsi="Arial" w:cs="Arial"/>
          <w:b/>
          <w:sz w:val="12"/>
          <w:szCs w:val="12"/>
        </w:rPr>
        <w:t>totale di bilancio annuo non supera i 43 milioni di EUR</w:t>
      </w:r>
      <w:r w:rsidRPr="001F35A9">
        <w:rPr>
          <w:rFonts w:ascii="Arial" w:hAnsi="Arial" w:cs="Arial"/>
          <w:sz w:val="12"/>
          <w:szCs w:val="12"/>
        </w:rPr>
        <w:t>.</w:t>
      </w:r>
    </w:p>
  </w:footnote>
  <w:footnote w:id="3">
    <w:p w:rsidR="00D71BFB" w:rsidRPr="001F35A9" w:rsidRDefault="00D71BFB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 xml:space="preserve">) </w:t>
      </w:r>
      <w:r>
        <w:rPr>
          <w:sz w:val="12"/>
          <w:szCs w:val="12"/>
          <w:vertAlign w:val="superscript"/>
        </w:rPr>
        <w:tab/>
      </w:r>
      <w:r w:rsidRPr="001F35A9">
        <w:rPr>
          <w:rFonts w:ascii="Arial" w:hAnsi="Arial" w:cs="Arial"/>
          <w:sz w:val="12"/>
          <w:szCs w:val="12"/>
        </w:rPr>
        <w:t>Specificamente</w:t>
      </w:r>
      <w:r w:rsidRPr="001F35A9">
        <w:rPr>
          <w:rFonts w:ascii="Arial" w:hAnsi="Arial" w:cs="Arial"/>
          <w:b/>
          <w:color w:val="FF0000"/>
          <w:sz w:val="12"/>
          <w:szCs w:val="12"/>
        </w:rPr>
        <w:t xml:space="preserve"> </w:t>
      </w:r>
      <w:r w:rsidRPr="001F35A9">
        <w:rPr>
          <w:rFonts w:ascii="Arial" w:hAnsi="Arial" w:cs="Arial"/>
          <w:b/>
          <w:color w:val="000000"/>
          <w:sz w:val="12"/>
          <w:szCs w:val="12"/>
        </w:rPr>
        <w:t>nell’ambito di un raggruppamento, consorzio, joint-venture o altro</w:t>
      </w:r>
    </w:p>
  </w:footnote>
  <w:footnote w:id="4">
    <w:p w:rsidR="00D71BFB" w:rsidRPr="003E60D1" w:rsidRDefault="00D71BFB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5">
    <w:p w:rsidR="00D71BFB" w:rsidRPr="003E60D1" w:rsidRDefault="00D71BFB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</w:t>
      </w:r>
      <w:proofErr w:type="spellStart"/>
      <w:r w:rsidRPr="003E60D1">
        <w:rPr>
          <w:rFonts w:ascii="Arial" w:hAnsi="Arial" w:cs="Arial"/>
          <w:color w:val="000000"/>
          <w:sz w:val="12"/>
          <w:szCs w:val="12"/>
        </w:rPr>
        <w:t>motivo</w:t>
      </w:r>
      <w:proofErr w:type="spellEnd"/>
      <w:r w:rsidRPr="003E60D1">
        <w:rPr>
          <w:rFonts w:ascii="Arial" w:hAnsi="Arial" w:cs="Arial"/>
          <w:color w:val="000000"/>
          <w:sz w:val="12"/>
          <w:szCs w:val="12"/>
        </w:rPr>
        <w:t xml:space="preserve"> di esclusione comprende la corruzione così come definita nel diritto nazionale dell'</w:t>
      </w:r>
      <w:r>
        <w:rPr>
          <w:rFonts w:ascii="Arial" w:hAnsi="Arial" w:cs="Arial"/>
          <w:color w:val="000000"/>
          <w:sz w:val="12"/>
          <w:szCs w:val="12"/>
        </w:rPr>
        <w:t xml:space="preserve">amministrazione aggiudicatrice </w:t>
      </w:r>
      <w:r w:rsidRPr="003E60D1">
        <w:rPr>
          <w:rFonts w:ascii="Arial" w:hAnsi="Arial" w:cs="Arial"/>
          <w:color w:val="000000"/>
          <w:sz w:val="12"/>
          <w:szCs w:val="12"/>
        </w:rPr>
        <w:t>o dell'operatore economico.</w:t>
      </w:r>
    </w:p>
  </w:footnote>
  <w:footnote w:id="6">
    <w:p w:rsidR="00D71BFB" w:rsidRPr="003E60D1" w:rsidRDefault="00D71BFB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7">
    <w:p w:rsidR="00D71BFB" w:rsidRPr="003E60D1" w:rsidRDefault="00D71BFB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agli articoli 1 e 3 della decisione quadro del Consiglio, del 13 giugno 2002, sulla lotta contro il terrorismo (GU L 164 del 22.6.2002, pag. 3). Questo </w:t>
      </w:r>
      <w:proofErr w:type="spellStart"/>
      <w:r w:rsidRPr="003E60D1">
        <w:rPr>
          <w:rFonts w:ascii="Arial" w:hAnsi="Arial" w:cs="Arial"/>
          <w:color w:val="000000"/>
          <w:sz w:val="12"/>
          <w:szCs w:val="12"/>
        </w:rPr>
        <w:t>motivo</w:t>
      </w:r>
      <w:proofErr w:type="spellEnd"/>
      <w:r w:rsidRPr="003E60D1">
        <w:rPr>
          <w:rFonts w:ascii="Arial" w:hAnsi="Arial" w:cs="Arial"/>
          <w:color w:val="000000"/>
          <w:sz w:val="12"/>
          <w:szCs w:val="12"/>
        </w:rPr>
        <w:t xml:space="preserve"> di esclusione comprende anche l'istigazione, il concorso, il tentativo di commettere uno di tali reati, come indicato all'articolo 4 di detta decisione quadro.</w:t>
      </w:r>
    </w:p>
  </w:footnote>
  <w:footnote w:id="8">
    <w:p w:rsidR="00D71BFB" w:rsidRPr="003E60D1" w:rsidRDefault="00D71BFB" w:rsidP="005309A4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9">
    <w:p w:rsidR="00D71BFB" w:rsidRPr="003E60D1" w:rsidRDefault="00D71BFB" w:rsidP="005309A4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10">
    <w:p w:rsidR="00D71BFB" w:rsidRPr="003E60D1" w:rsidRDefault="00D71BFB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11">
    <w:p w:rsidR="00D71BFB" w:rsidRPr="003E60D1" w:rsidRDefault="00D71BFB" w:rsidP="005309A4">
      <w:pPr>
        <w:tabs>
          <w:tab w:val="left" w:pos="284"/>
        </w:tabs>
        <w:spacing w:before="0" w:after="0"/>
        <w:ind w:right="-57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  <w:t>Ripetere tante volte quanto necessario.</w:t>
      </w:r>
    </w:p>
  </w:footnote>
  <w:footnote w:id="12">
    <w:p w:rsidR="00D71BFB" w:rsidRPr="003E60D1" w:rsidRDefault="00D71BFB" w:rsidP="003E60D1">
      <w:pPr>
        <w:tabs>
          <w:tab w:val="left" w:pos="284"/>
        </w:tabs>
        <w:rPr>
          <w:sz w:val="12"/>
          <w:szCs w:val="12"/>
        </w:rPr>
      </w:pPr>
      <w:r w:rsidRPr="003E60D1">
        <w:rPr>
          <w:rFonts w:ascii="Arial" w:hAnsi="Arial" w:cs="Arial"/>
          <w:color w:val="000000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color w:val="000000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color w:val="000000"/>
          <w:sz w:val="12"/>
          <w:szCs w:val="12"/>
        </w:rPr>
        <w:tab/>
        <w:t>In conformità alle disposizioni nazionali di attuazione dell'articolo 57, paragrafo 6, della direttiva 2014/24/UE.</w:t>
      </w:r>
    </w:p>
  </w:footnote>
  <w:footnote w:id="13">
    <w:p w:rsidR="00D71BFB" w:rsidRPr="003E60D1" w:rsidRDefault="00D71BFB" w:rsidP="003E60D1">
      <w:pPr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14">
    <w:p w:rsidR="00D71BFB" w:rsidRPr="003E60D1" w:rsidRDefault="00D71BFB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15">
    <w:p w:rsidR="00D71BFB" w:rsidRPr="003E60D1" w:rsidRDefault="00D71BFB" w:rsidP="003E60D1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Così come stabiliti ai fini del presente appalto dalla normativa nazionale, dall'avviso o bando pertinente o dai documenti di gara ovvero dall'articolo 18, paragrafo 2, della direttiva 2014/24/UE.</w:t>
      </w:r>
    </w:p>
  </w:footnote>
  <w:footnote w:id="16">
    <w:p w:rsidR="00D71BFB" w:rsidRPr="003E60D1" w:rsidRDefault="00D71BFB" w:rsidP="003E60D1">
      <w:pPr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7">
    <w:p w:rsidR="00D71BFB" w:rsidRPr="003E60D1" w:rsidRDefault="00D71BFB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b/>
          <w:sz w:val="12"/>
          <w:szCs w:val="12"/>
        </w:rPr>
        <w:t>Come indicato nel diritto nazionale, nell'avviso o bando pertinente o nei documenti di gara.</w:t>
      </w:r>
    </w:p>
  </w:footnote>
  <w:footnote w:id="18">
    <w:p w:rsidR="00D71BFB" w:rsidRPr="00BF74E1" w:rsidRDefault="00D71BFB" w:rsidP="003E60D1">
      <w:pPr>
        <w:rPr>
          <w:sz w:val="14"/>
          <w:szCs w:val="14"/>
        </w:rPr>
      </w:pPr>
      <w:r>
        <w:rPr>
          <w:sz w:val="14"/>
          <w:szCs w:val="14"/>
        </w:rPr>
        <w:t>(</w:t>
      </w:r>
      <w:r w:rsidRPr="00BF74E1">
        <w:rPr>
          <w:rStyle w:val="Caratterenotaapidipagina"/>
          <w:rFonts w:ascii="Arial" w:hAnsi="Arial"/>
          <w:sz w:val="14"/>
          <w:szCs w:val="14"/>
        </w:rPr>
        <w:footnoteRef/>
      </w:r>
      <w:r>
        <w:rPr>
          <w:sz w:val="14"/>
          <w:szCs w:val="14"/>
        </w:rPr>
        <w:t xml:space="preserve">) </w:t>
      </w:r>
      <w:r w:rsidRPr="00BF74E1">
        <w:rPr>
          <w:rFonts w:ascii="Arial" w:hAnsi="Arial" w:cs="Arial"/>
          <w:sz w:val="14"/>
          <w:szCs w:val="14"/>
        </w:rPr>
        <w:t>Ripetere tante volte quanto necessario.</w:t>
      </w:r>
    </w:p>
  </w:footnote>
  <w:footnote w:id="19">
    <w:p w:rsidR="00D71BFB" w:rsidRPr="00F351F0" w:rsidRDefault="00D71BFB" w:rsidP="00F351F0">
      <w:pPr>
        <w:ind w:left="284" w:hanging="284"/>
        <w:rPr>
          <w:sz w:val="12"/>
          <w:szCs w:val="12"/>
        </w:rPr>
      </w:pPr>
      <w:r w:rsidRPr="00F351F0">
        <w:rPr>
          <w:sz w:val="12"/>
          <w:szCs w:val="12"/>
          <w:vertAlign w:val="superscript"/>
        </w:rPr>
        <w:t>(</w:t>
      </w:r>
      <w:r w:rsidRPr="00F351F0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F351F0">
        <w:rPr>
          <w:sz w:val="12"/>
          <w:szCs w:val="12"/>
          <w:vertAlign w:val="superscript"/>
        </w:rPr>
        <w:t xml:space="preserve">) </w:t>
      </w:r>
      <w:r w:rsidRPr="00F351F0">
        <w:rPr>
          <w:sz w:val="12"/>
          <w:szCs w:val="12"/>
        </w:rPr>
        <w:t xml:space="preserve"> </w:t>
      </w:r>
      <w:r w:rsidRPr="00F351F0">
        <w:rPr>
          <w:sz w:val="12"/>
          <w:szCs w:val="12"/>
        </w:rPr>
        <w:tab/>
      </w:r>
      <w:r w:rsidRPr="00F351F0">
        <w:rPr>
          <w:rFonts w:ascii="Arial" w:hAnsi="Arial" w:cs="Arial"/>
          <w:sz w:val="12"/>
          <w:szCs w:val="12"/>
        </w:rPr>
        <w:t xml:space="preserve">Conformemente all'elenco dell'allegato XI della direttiva 2014/24/UE; </w:t>
      </w:r>
      <w:r w:rsidRPr="00F351F0">
        <w:rPr>
          <w:rFonts w:ascii="Arial" w:hAnsi="Arial" w:cs="Arial"/>
          <w:b/>
          <w:sz w:val="12"/>
          <w:szCs w:val="12"/>
        </w:rPr>
        <w:t>gli operatori economici di taluni Stati membri potrebbero dover soddisfare altri requisiti previsti nello stesso allegato.</w:t>
      </w:r>
    </w:p>
  </w:footnote>
  <w:footnote w:id="20">
    <w:p w:rsidR="00D71BFB" w:rsidRPr="003E60D1" w:rsidRDefault="00D71BFB" w:rsidP="008549B9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pubblici e privati delle forniture o dei servizi in oggetto.</w:t>
      </w:r>
    </w:p>
  </w:footnote>
  <w:footnote w:id="21">
    <w:p w:rsidR="00D71BFB" w:rsidRPr="003E60D1" w:rsidRDefault="00D71BFB" w:rsidP="003E60D1">
      <w:pPr>
        <w:tabs>
          <w:tab w:val="left" w:pos="284"/>
        </w:tabs>
        <w:spacing w:before="0" w:after="0"/>
        <w:ind w:left="284" w:right="-57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 condizione che l'operatore economico abbia fornito le informazioni necessarie (</w:t>
      </w:r>
      <w:r w:rsidRPr="003E60D1">
        <w:rPr>
          <w:rFonts w:ascii="Arial" w:hAnsi="Arial" w:cs="Arial"/>
          <w:i/>
          <w:sz w:val="12"/>
          <w:szCs w:val="12"/>
        </w:rPr>
        <w:t>indirizzo web, autorità o organismo di emanazione, riferimento preciso della documentazione) in modo da consentire all'amministrazione aggiudicatrice di acquisire la documentazione. Se necessario, accludere il pertinente assenso.</w:t>
      </w:r>
    </w:p>
  </w:footnote>
  <w:footnote w:id="22">
    <w:p w:rsidR="00D71BFB" w:rsidRPr="003E60D1" w:rsidRDefault="00D71BFB" w:rsidP="003E60D1">
      <w:pPr>
        <w:spacing w:before="0" w:after="0"/>
        <w:ind w:left="284" w:right="-57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In funzione dell'attuazione nazionale dell'articolo 59, 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DEE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9187F81"/>
    <w:multiLevelType w:val="hybridMultilevel"/>
    <w:tmpl w:val="CAE67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66FA4"/>
    <w:multiLevelType w:val="hybridMultilevel"/>
    <w:tmpl w:val="1D7A393C"/>
    <w:lvl w:ilvl="0" w:tplc="44781D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D3E7A"/>
    <w:multiLevelType w:val="hybridMultilevel"/>
    <w:tmpl w:val="9246152A"/>
    <w:lvl w:ilvl="0" w:tplc="302442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43373"/>
    <w:multiLevelType w:val="hybridMultilevel"/>
    <w:tmpl w:val="D8B8C590"/>
    <w:lvl w:ilvl="0" w:tplc="DE0034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5"/>
        <w:szCs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D7180"/>
    <w:multiLevelType w:val="hybridMultilevel"/>
    <w:tmpl w:val="BE9E4BFC"/>
    <w:lvl w:ilvl="0" w:tplc="B48AB9EA">
      <w:start w:val="1"/>
      <w:numFmt w:val="decimal"/>
      <w:lvlText w:val="%1)"/>
      <w:lvlJc w:val="left"/>
      <w:pPr>
        <w:ind w:left="38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3D245D1B"/>
    <w:multiLevelType w:val="hybridMultilevel"/>
    <w:tmpl w:val="10DE7458"/>
    <w:lvl w:ilvl="0" w:tplc="590212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0EB6"/>
    <w:multiLevelType w:val="hybridMultilevel"/>
    <w:tmpl w:val="2CEE3444"/>
    <w:lvl w:ilvl="0" w:tplc="AF3E61E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529E6"/>
    <w:multiLevelType w:val="hybridMultilevel"/>
    <w:tmpl w:val="D8B8C590"/>
    <w:lvl w:ilvl="0" w:tplc="DE0034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5"/>
        <w:szCs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557A0"/>
    <w:multiLevelType w:val="hybridMultilevel"/>
    <w:tmpl w:val="DA9C1210"/>
    <w:lvl w:ilvl="0" w:tplc="AF3E61E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A1201"/>
    <w:multiLevelType w:val="hybridMultilevel"/>
    <w:tmpl w:val="9246152A"/>
    <w:lvl w:ilvl="0" w:tplc="302442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D60C4"/>
    <w:multiLevelType w:val="hybridMultilevel"/>
    <w:tmpl w:val="B8A87A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23"/>
  </w:num>
  <w:num w:numId="17">
    <w:abstractNumId w:val="17"/>
  </w:num>
  <w:num w:numId="18">
    <w:abstractNumId w:val="21"/>
  </w:num>
  <w:num w:numId="19">
    <w:abstractNumId w:val="25"/>
  </w:num>
  <w:num w:numId="20">
    <w:abstractNumId w:val="22"/>
  </w:num>
  <w:num w:numId="21">
    <w:abstractNumId w:val="24"/>
  </w:num>
  <w:num w:numId="22">
    <w:abstractNumId w:val="19"/>
  </w:num>
  <w:num w:numId="23">
    <w:abstractNumId w:val="27"/>
  </w:num>
  <w:num w:numId="24">
    <w:abstractNumId w:val="26"/>
  </w:num>
  <w:num w:numId="25">
    <w:abstractNumId w:val="20"/>
  </w:num>
  <w:num w:numId="26">
    <w:abstractNumId w:val="0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B33"/>
    <w:rsid w:val="000030F0"/>
    <w:rsid w:val="000072B6"/>
    <w:rsid w:val="00015761"/>
    <w:rsid w:val="00015C49"/>
    <w:rsid w:val="000163CE"/>
    <w:rsid w:val="00023AC1"/>
    <w:rsid w:val="0002553D"/>
    <w:rsid w:val="00030D64"/>
    <w:rsid w:val="00041A26"/>
    <w:rsid w:val="0004341A"/>
    <w:rsid w:val="00044C64"/>
    <w:rsid w:val="000576F3"/>
    <w:rsid w:val="0007616E"/>
    <w:rsid w:val="00076DCA"/>
    <w:rsid w:val="000771D6"/>
    <w:rsid w:val="00093BC3"/>
    <w:rsid w:val="000953DC"/>
    <w:rsid w:val="00095CA8"/>
    <w:rsid w:val="000A0EFC"/>
    <w:rsid w:val="000A568B"/>
    <w:rsid w:val="000A7B33"/>
    <w:rsid w:val="000A7B8A"/>
    <w:rsid w:val="000B223F"/>
    <w:rsid w:val="000B5314"/>
    <w:rsid w:val="000C60D7"/>
    <w:rsid w:val="000D1BF5"/>
    <w:rsid w:val="000D1C23"/>
    <w:rsid w:val="000E5FBC"/>
    <w:rsid w:val="000F1651"/>
    <w:rsid w:val="000F2C50"/>
    <w:rsid w:val="000F671A"/>
    <w:rsid w:val="000F7176"/>
    <w:rsid w:val="00112DCF"/>
    <w:rsid w:val="001158A6"/>
    <w:rsid w:val="0011735F"/>
    <w:rsid w:val="00121BF6"/>
    <w:rsid w:val="00125D99"/>
    <w:rsid w:val="0015480F"/>
    <w:rsid w:val="0016085F"/>
    <w:rsid w:val="00165798"/>
    <w:rsid w:val="00170AB0"/>
    <w:rsid w:val="001752F0"/>
    <w:rsid w:val="00176D97"/>
    <w:rsid w:val="001A20D2"/>
    <w:rsid w:val="001B25F1"/>
    <w:rsid w:val="001C16D4"/>
    <w:rsid w:val="001D1F5F"/>
    <w:rsid w:val="001D3A2B"/>
    <w:rsid w:val="001D56C2"/>
    <w:rsid w:val="001D639B"/>
    <w:rsid w:val="001F35A9"/>
    <w:rsid w:val="002021E8"/>
    <w:rsid w:val="0020734D"/>
    <w:rsid w:val="002075EA"/>
    <w:rsid w:val="00227C4F"/>
    <w:rsid w:val="002309E7"/>
    <w:rsid w:val="00251909"/>
    <w:rsid w:val="002526EF"/>
    <w:rsid w:val="00270DA2"/>
    <w:rsid w:val="0027105A"/>
    <w:rsid w:val="00290A17"/>
    <w:rsid w:val="0029608C"/>
    <w:rsid w:val="002A21BC"/>
    <w:rsid w:val="002A3EF4"/>
    <w:rsid w:val="002B1482"/>
    <w:rsid w:val="002B41BB"/>
    <w:rsid w:val="002B6FDA"/>
    <w:rsid w:val="002C169E"/>
    <w:rsid w:val="002C3126"/>
    <w:rsid w:val="002C6010"/>
    <w:rsid w:val="002C778B"/>
    <w:rsid w:val="002D50E9"/>
    <w:rsid w:val="002D5C3C"/>
    <w:rsid w:val="002D655B"/>
    <w:rsid w:val="002E2B0B"/>
    <w:rsid w:val="002E43BE"/>
    <w:rsid w:val="002E68DB"/>
    <w:rsid w:val="002F344B"/>
    <w:rsid w:val="003146BC"/>
    <w:rsid w:val="00316FAD"/>
    <w:rsid w:val="0032619B"/>
    <w:rsid w:val="00342AF2"/>
    <w:rsid w:val="00347E29"/>
    <w:rsid w:val="00350D7E"/>
    <w:rsid w:val="003622F8"/>
    <w:rsid w:val="00366E27"/>
    <w:rsid w:val="0036728A"/>
    <w:rsid w:val="00384132"/>
    <w:rsid w:val="00394140"/>
    <w:rsid w:val="003A443E"/>
    <w:rsid w:val="003B1107"/>
    <w:rsid w:val="003B3636"/>
    <w:rsid w:val="003B418F"/>
    <w:rsid w:val="003B533E"/>
    <w:rsid w:val="003D0E4C"/>
    <w:rsid w:val="003E2161"/>
    <w:rsid w:val="003E2DF6"/>
    <w:rsid w:val="003E60D1"/>
    <w:rsid w:val="003E7810"/>
    <w:rsid w:val="003E7ACE"/>
    <w:rsid w:val="00406BB8"/>
    <w:rsid w:val="00414E51"/>
    <w:rsid w:val="004234D1"/>
    <w:rsid w:val="004244D3"/>
    <w:rsid w:val="004252D1"/>
    <w:rsid w:val="00427725"/>
    <w:rsid w:val="00427F5F"/>
    <w:rsid w:val="0043218E"/>
    <w:rsid w:val="00434406"/>
    <w:rsid w:val="00445ECA"/>
    <w:rsid w:val="0045313B"/>
    <w:rsid w:val="00481F0B"/>
    <w:rsid w:val="00490FA0"/>
    <w:rsid w:val="004A7AE0"/>
    <w:rsid w:val="004B5264"/>
    <w:rsid w:val="004C0718"/>
    <w:rsid w:val="004D2146"/>
    <w:rsid w:val="004E30F4"/>
    <w:rsid w:val="004F0C1E"/>
    <w:rsid w:val="0050310C"/>
    <w:rsid w:val="005130FF"/>
    <w:rsid w:val="00516CEA"/>
    <w:rsid w:val="005309A4"/>
    <w:rsid w:val="00557811"/>
    <w:rsid w:val="0056435A"/>
    <w:rsid w:val="00567A91"/>
    <w:rsid w:val="00576A6B"/>
    <w:rsid w:val="0058406C"/>
    <w:rsid w:val="00590081"/>
    <w:rsid w:val="005A4B76"/>
    <w:rsid w:val="005A5F0E"/>
    <w:rsid w:val="005B3B08"/>
    <w:rsid w:val="005B5A31"/>
    <w:rsid w:val="005B5A63"/>
    <w:rsid w:val="005C26AB"/>
    <w:rsid w:val="005C49E6"/>
    <w:rsid w:val="005E2955"/>
    <w:rsid w:val="005F78CC"/>
    <w:rsid w:val="00600E7F"/>
    <w:rsid w:val="006073AD"/>
    <w:rsid w:val="00611D5B"/>
    <w:rsid w:val="00613A7F"/>
    <w:rsid w:val="00625142"/>
    <w:rsid w:val="00635C8F"/>
    <w:rsid w:val="0064014A"/>
    <w:rsid w:val="00664571"/>
    <w:rsid w:val="00675B93"/>
    <w:rsid w:val="006879D2"/>
    <w:rsid w:val="00697A92"/>
    <w:rsid w:val="006A5E21"/>
    <w:rsid w:val="006A5F1F"/>
    <w:rsid w:val="006B430C"/>
    <w:rsid w:val="006B4D39"/>
    <w:rsid w:val="006C4ACE"/>
    <w:rsid w:val="006F3D34"/>
    <w:rsid w:val="006F51E8"/>
    <w:rsid w:val="00700AF8"/>
    <w:rsid w:val="00701882"/>
    <w:rsid w:val="00704F9B"/>
    <w:rsid w:val="00751D7E"/>
    <w:rsid w:val="00766402"/>
    <w:rsid w:val="007750C0"/>
    <w:rsid w:val="00775226"/>
    <w:rsid w:val="00787F2F"/>
    <w:rsid w:val="0079271E"/>
    <w:rsid w:val="007945D9"/>
    <w:rsid w:val="007978AC"/>
    <w:rsid w:val="007A1FC7"/>
    <w:rsid w:val="007A614E"/>
    <w:rsid w:val="007B50B2"/>
    <w:rsid w:val="007B5858"/>
    <w:rsid w:val="007B6071"/>
    <w:rsid w:val="007B7B4E"/>
    <w:rsid w:val="007C7304"/>
    <w:rsid w:val="007D0DD0"/>
    <w:rsid w:val="007D1963"/>
    <w:rsid w:val="007D2A19"/>
    <w:rsid w:val="007D7824"/>
    <w:rsid w:val="007E33D8"/>
    <w:rsid w:val="007E7971"/>
    <w:rsid w:val="007F3EAF"/>
    <w:rsid w:val="00806857"/>
    <w:rsid w:val="008125BF"/>
    <w:rsid w:val="008144B6"/>
    <w:rsid w:val="008154AA"/>
    <w:rsid w:val="00815FC9"/>
    <w:rsid w:val="008260C4"/>
    <w:rsid w:val="00837E7E"/>
    <w:rsid w:val="00837F1A"/>
    <w:rsid w:val="0084305F"/>
    <w:rsid w:val="00847630"/>
    <w:rsid w:val="00847C72"/>
    <w:rsid w:val="008548C8"/>
    <w:rsid w:val="008549B9"/>
    <w:rsid w:val="00862E95"/>
    <w:rsid w:val="00883695"/>
    <w:rsid w:val="0089654F"/>
    <w:rsid w:val="00896FC1"/>
    <w:rsid w:val="0089741F"/>
    <w:rsid w:val="008A348B"/>
    <w:rsid w:val="008A37BF"/>
    <w:rsid w:val="008C734C"/>
    <w:rsid w:val="008E3A62"/>
    <w:rsid w:val="008F12E6"/>
    <w:rsid w:val="008F543D"/>
    <w:rsid w:val="00900583"/>
    <w:rsid w:val="009005F3"/>
    <w:rsid w:val="00913452"/>
    <w:rsid w:val="009156BF"/>
    <w:rsid w:val="00921527"/>
    <w:rsid w:val="00934658"/>
    <w:rsid w:val="00953F26"/>
    <w:rsid w:val="00960EA9"/>
    <w:rsid w:val="009644B4"/>
    <w:rsid w:val="009716D7"/>
    <w:rsid w:val="00976F5A"/>
    <w:rsid w:val="009A5D89"/>
    <w:rsid w:val="009C1F62"/>
    <w:rsid w:val="009D1EB2"/>
    <w:rsid w:val="009D3F5B"/>
    <w:rsid w:val="009D57E0"/>
    <w:rsid w:val="009E204E"/>
    <w:rsid w:val="00A175E0"/>
    <w:rsid w:val="00A20591"/>
    <w:rsid w:val="00A20E7F"/>
    <w:rsid w:val="00A22740"/>
    <w:rsid w:val="00A22C83"/>
    <w:rsid w:val="00A23B3E"/>
    <w:rsid w:val="00A30CBB"/>
    <w:rsid w:val="00A436FF"/>
    <w:rsid w:val="00A46950"/>
    <w:rsid w:val="00A47A30"/>
    <w:rsid w:val="00A50C5B"/>
    <w:rsid w:val="00A50ED4"/>
    <w:rsid w:val="00A5690F"/>
    <w:rsid w:val="00A64352"/>
    <w:rsid w:val="00A83E1F"/>
    <w:rsid w:val="00A93903"/>
    <w:rsid w:val="00A941FB"/>
    <w:rsid w:val="00A97F4C"/>
    <w:rsid w:val="00AA2252"/>
    <w:rsid w:val="00AA3FDA"/>
    <w:rsid w:val="00AA5F93"/>
    <w:rsid w:val="00AA7661"/>
    <w:rsid w:val="00AA7D3F"/>
    <w:rsid w:val="00AB6A8F"/>
    <w:rsid w:val="00AD0901"/>
    <w:rsid w:val="00AD2051"/>
    <w:rsid w:val="00AE02CB"/>
    <w:rsid w:val="00AE5CFF"/>
    <w:rsid w:val="00AF7959"/>
    <w:rsid w:val="00B06E29"/>
    <w:rsid w:val="00B11D58"/>
    <w:rsid w:val="00B32C28"/>
    <w:rsid w:val="00B35A15"/>
    <w:rsid w:val="00B45C8A"/>
    <w:rsid w:val="00B47A1B"/>
    <w:rsid w:val="00B62C54"/>
    <w:rsid w:val="00B64AE6"/>
    <w:rsid w:val="00B80BA0"/>
    <w:rsid w:val="00B91406"/>
    <w:rsid w:val="00BA16EC"/>
    <w:rsid w:val="00BA4F12"/>
    <w:rsid w:val="00BB116C"/>
    <w:rsid w:val="00BB4A45"/>
    <w:rsid w:val="00BB639E"/>
    <w:rsid w:val="00BC033E"/>
    <w:rsid w:val="00BC09F5"/>
    <w:rsid w:val="00BC3E5E"/>
    <w:rsid w:val="00BD5245"/>
    <w:rsid w:val="00BE2B25"/>
    <w:rsid w:val="00BE688A"/>
    <w:rsid w:val="00BE78D3"/>
    <w:rsid w:val="00BF3E57"/>
    <w:rsid w:val="00BF5BBD"/>
    <w:rsid w:val="00BF74E1"/>
    <w:rsid w:val="00C03324"/>
    <w:rsid w:val="00C03658"/>
    <w:rsid w:val="00C07C80"/>
    <w:rsid w:val="00C112AB"/>
    <w:rsid w:val="00C118A4"/>
    <w:rsid w:val="00C2738A"/>
    <w:rsid w:val="00C32DDF"/>
    <w:rsid w:val="00C34E51"/>
    <w:rsid w:val="00C427DB"/>
    <w:rsid w:val="00C43E06"/>
    <w:rsid w:val="00C45161"/>
    <w:rsid w:val="00C468FF"/>
    <w:rsid w:val="00C47D53"/>
    <w:rsid w:val="00C5530C"/>
    <w:rsid w:val="00C60A33"/>
    <w:rsid w:val="00C64D4B"/>
    <w:rsid w:val="00C6755A"/>
    <w:rsid w:val="00C7622A"/>
    <w:rsid w:val="00C77F3E"/>
    <w:rsid w:val="00C85689"/>
    <w:rsid w:val="00C874CC"/>
    <w:rsid w:val="00C92169"/>
    <w:rsid w:val="00CA04F3"/>
    <w:rsid w:val="00CA5FDE"/>
    <w:rsid w:val="00CA6835"/>
    <w:rsid w:val="00CC5538"/>
    <w:rsid w:val="00CC6306"/>
    <w:rsid w:val="00CC764A"/>
    <w:rsid w:val="00CD2288"/>
    <w:rsid w:val="00CD3E4F"/>
    <w:rsid w:val="00CE0676"/>
    <w:rsid w:val="00CF1155"/>
    <w:rsid w:val="00CF449A"/>
    <w:rsid w:val="00CF726C"/>
    <w:rsid w:val="00D05511"/>
    <w:rsid w:val="00D06E3E"/>
    <w:rsid w:val="00D138FC"/>
    <w:rsid w:val="00D25719"/>
    <w:rsid w:val="00D27DB2"/>
    <w:rsid w:val="00D30191"/>
    <w:rsid w:val="00D509A5"/>
    <w:rsid w:val="00D61CB9"/>
    <w:rsid w:val="00D64744"/>
    <w:rsid w:val="00D708F0"/>
    <w:rsid w:val="00D70B5D"/>
    <w:rsid w:val="00D71BFB"/>
    <w:rsid w:val="00D92A41"/>
    <w:rsid w:val="00D93877"/>
    <w:rsid w:val="00DA6466"/>
    <w:rsid w:val="00DA6D73"/>
    <w:rsid w:val="00DA7329"/>
    <w:rsid w:val="00DB238D"/>
    <w:rsid w:val="00DB32AA"/>
    <w:rsid w:val="00DC0007"/>
    <w:rsid w:val="00DC04F4"/>
    <w:rsid w:val="00DD4CA6"/>
    <w:rsid w:val="00DE3033"/>
    <w:rsid w:val="00DE4996"/>
    <w:rsid w:val="00DF0E18"/>
    <w:rsid w:val="00E0264E"/>
    <w:rsid w:val="00E10771"/>
    <w:rsid w:val="00E138F6"/>
    <w:rsid w:val="00E15A4B"/>
    <w:rsid w:val="00E22FE2"/>
    <w:rsid w:val="00E40BD9"/>
    <w:rsid w:val="00E44FC4"/>
    <w:rsid w:val="00E565BA"/>
    <w:rsid w:val="00E57F13"/>
    <w:rsid w:val="00E62C2A"/>
    <w:rsid w:val="00E74661"/>
    <w:rsid w:val="00E96B89"/>
    <w:rsid w:val="00EB003A"/>
    <w:rsid w:val="00EB216B"/>
    <w:rsid w:val="00EB45DC"/>
    <w:rsid w:val="00EB7C5D"/>
    <w:rsid w:val="00EE338A"/>
    <w:rsid w:val="00F03CB2"/>
    <w:rsid w:val="00F0471F"/>
    <w:rsid w:val="00F100C2"/>
    <w:rsid w:val="00F203D3"/>
    <w:rsid w:val="00F22B60"/>
    <w:rsid w:val="00F26DE7"/>
    <w:rsid w:val="00F34316"/>
    <w:rsid w:val="00F351F0"/>
    <w:rsid w:val="00F37987"/>
    <w:rsid w:val="00F413A2"/>
    <w:rsid w:val="00F471E3"/>
    <w:rsid w:val="00F51F37"/>
    <w:rsid w:val="00F575CF"/>
    <w:rsid w:val="00F62D30"/>
    <w:rsid w:val="00F62F53"/>
    <w:rsid w:val="00F672A2"/>
    <w:rsid w:val="00F67C12"/>
    <w:rsid w:val="00F7343C"/>
    <w:rsid w:val="00F90A8F"/>
    <w:rsid w:val="00F90FE3"/>
    <w:rsid w:val="00F938EC"/>
    <w:rsid w:val="00F9449A"/>
    <w:rsid w:val="00F95202"/>
    <w:rsid w:val="00FA12B1"/>
    <w:rsid w:val="00FA1483"/>
    <w:rsid w:val="00FA36B8"/>
    <w:rsid w:val="00FA574F"/>
    <w:rsid w:val="00FB3543"/>
    <w:rsid w:val="00FC0C5B"/>
    <w:rsid w:val="00FD1A44"/>
    <w:rsid w:val="00FD22E7"/>
    <w:rsid w:val="00FD32EC"/>
    <w:rsid w:val="00FD5D51"/>
    <w:rsid w:val="00FD6A88"/>
    <w:rsid w:val="00FE47EE"/>
    <w:rsid w:val="00FE73A5"/>
    <w:rsid w:val="00FE7A88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B4B2246"/>
  <w15:docId w15:val="{7888BEAE-6500-4E7F-9358-934C8A0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pPr>
      <w:keepNext/>
      <w:spacing w:before="360"/>
      <w:outlineLvl w:val="0"/>
    </w:pPr>
    <w:rPr>
      <w:rFonts w:eastAsia="font37"/>
      <w:b/>
      <w:bCs/>
      <w:smallCaps/>
      <w:szCs w:val="28"/>
    </w:rPr>
  </w:style>
  <w:style w:type="paragraph" w:styleId="Titolo2">
    <w:name w:val="heading 2"/>
    <w:basedOn w:val="Normale"/>
    <w:qFormat/>
    <w:pPr>
      <w:keepNext/>
      <w:outlineLvl w:val="1"/>
    </w:pPr>
    <w:rPr>
      <w:rFonts w:eastAsia="font37"/>
      <w:b/>
      <w:bCs/>
      <w:szCs w:val="26"/>
    </w:rPr>
  </w:style>
  <w:style w:type="paragraph" w:styleId="Titolo3">
    <w:name w:val="heading 3"/>
    <w:basedOn w:val="Normale"/>
    <w:qFormat/>
    <w:pPr>
      <w:keepNext/>
      <w:outlineLvl w:val="2"/>
    </w:pPr>
    <w:rPr>
      <w:rFonts w:eastAsia="font37"/>
      <w:bCs/>
      <w:i/>
    </w:rPr>
  </w:style>
  <w:style w:type="paragraph" w:styleId="Titolo4">
    <w:name w:val="heading 4"/>
    <w:basedOn w:val="Normale"/>
    <w:qFormat/>
    <w:pPr>
      <w:keepNext/>
      <w:outlineLvl w:val="3"/>
    </w:pPr>
    <w:rPr>
      <w:rFonts w:eastAsia="font37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customStyle="1" w:styleId="Titolo1Carattere">
    <w:name w:val="Titolo 1 Carattere"/>
    <w:rPr>
      <w:rFonts w:ascii="Times New Roman" w:eastAsia="font37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Pr>
      <w:rFonts w:ascii="Times New Roman" w:eastAsia="font37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Pr>
      <w:rFonts w:ascii="Times New Roman" w:eastAsia="font37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Pr>
      <w:rFonts w:ascii="Times New Roman" w:eastAsia="font37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PidipaginaCarattere">
    <w:name w:val="Piè di pagina Carattere"/>
    <w:uiPriority w:val="9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Pr>
      <w:shd w:val="clear" w:color="auto" w:fill="FFFFFF"/>
      <w:vertAlign w:val="superscript"/>
    </w:rPr>
  </w:style>
  <w:style w:type="character" w:customStyle="1" w:styleId="IntestazioneCarattere">
    <w:name w:val="Intestazione Carattere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rFonts w:ascii="Arial" w:hAnsi="Arial"/>
      <w:b/>
      <w:i w:val="0"/>
      <w:sz w:val="15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ascii="Arial" w:hAnsi="Arial"/>
      <w:i w:val="0"/>
      <w:sz w:val="15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Calibri" w:cs="Arial"/>
      <w:b w:val="0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Calibri" w:cs="Arial"/>
      <w:color w:val="FF000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Caratterenotaapidipagina">
    <w:name w:val="Carattere nota a piè di pagin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ListLabel22">
    <w:name w:val="ListLabel 22"/>
    <w:rPr>
      <w:sz w:val="16"/>
      <w:szCs w:val="16"/>
    </w:rPr>
  </w:style>
  <w:style w:type="character" w:customStyle="1" w:styleId="ListLabel23">
    <w:name w:val="ListLabel 23"/>
    <w:rPr>
      <w:rFonts w:ascii="Arial" w:hAnsi="Arial" w:cs="Symbol"/>
      <w:sz w:val="15"/>
    </w:rPr>
  </w:style>
  <w:style w:type="character" w:customStyle="1" w:styleId="ListLabel24">
    <w:name w:val="ListLabel 24"/>
    <w:rPr>
      <w:rFonts w:ascii="Arial" w:hAnsi="Arial"/>
      <w:b/>
      <w:i w:val="0"/>
      <w:sz w:val="15"/>
    </w:rPr>
  </w:style>
  <w:style w:type="character" w:customStyle="1" w:styleId="ListLabel25">
    <w:name w:val="ListLabel 25"/>
    <w:rPr>
      <w:rFonts w:ascii="Arial" w:hAnsi="Arial"/>
      <w:i w:val="0"/>
      <w:sz w:val="15"/>
    </w:rPr>
  </w:style>
  <w:style w:type="character" w:customStyle="1" w:styleId="ListLabel26">
    <w:name w:val="ListLabel 26"/>
    <w:rPr>
      <w:rFonts w:ascii="Arial" w:hAnsi="Arial" w:cs="Symbol"/>
      <w:sz w:val="15"/>
    </w:rPr>
  </w:style>
  <w:style w:type="character" w:customStyle="1" w:styleId="ListLabel27">
    <w:name w:val="ListLabel 27"/>
    <w:rPr>
      <w:rFonts w:ascii="Arial" w:hAnsi="Arial" w:cs="Courier New"/>
      <w:sz w:val="14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ascii="Arial" w:hAnsi="Arial" w:cs="Symbol"/>
      <w:sz w:val="15"/>
    </w:rPr>
  </w:style>
  <w:style w:type="character" w:customStyle="1" w:styleId="ListLabel37">
    <w:name w:val="ListLabel 37"/>
    <w:rPr>
      <w:rFonts w:ascii="Arial" w:hAnsi="Arial"/>
      <w:b/>
      <w:i w:val="0"/>
      <w:sz w:val="15"/>
    </w:rPr>
  </w:style>
  <w:style w:type="character" w:customStyle="1" w:styleId="ListLabel38">
    <w:name w:val="ListLabel 38"/>
    <w:rPr>
      <w:rFonts w:ascii="Arial" w:hAnsi="Arial"/>
      <w:i w:val="0"/>
      <w:sz w:val="15"/>
    </w:rPr>
  </w:style>
  <w:style w:type="character" w:customStyle="1" w:styleId="ListLabel39">
    <w:name w:val="ListLabel 39"/>
    <w:rPr>
      <w:rFonts w:ascii="Arial" w:hAnsi="Arial" w:cs="Symbol"/>
      <w:sz w:val="15"/>
    </w:rPr>
  </w:style>
  <w:style w:type="character" w:customStyle="1" w:styleId="ListLabel40">
    <w:name w:val="ListLabel 40"/>
    <w:rPr>
      <w:rFonts w:cs="Courier New"/>
      <w:sz w:val="14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ascii="Arial" w:hAnsi="Arial" w:cs="Symbol"/>
      <w:sz w:val="15"/>
    </w:rPr>
  </w:style>
  <w:style w:type="character" w:customStyle="1" w:styleId="ListLabel50">
    <w:name w:val="ListLabel 50"/>
    <w:rPr>
      <w:rFonts w:ascii="Arial" w:hAnsi="Arial"/>
      <w:b/>
      <w:i w:val="0"/>
      <w:sz w:val="15"/>
    </w:rPr>
  </w:style>
  <w:style w:type="character" w:customStyle="1" w:styleId="ListLabel51">
    <w:name w:val="ListLabel 51"/>
    <w:rPr>
      <w:rFonts w:ascii="Arial" w:hAnsi="Arial"/>
      <w:i w:val="0"/>
      <w:sz w:val="15"/>
    </w:rPr>
  </w:style>
  <w:style w:type="character" w:customStyle="1" w:styleId="ListLabel52">
    <w:name w:val="ListLabel 52"/>
    <w:rPr>
      <w:rFonts w:ascii="Arial" w:hAnsi="Arial" w:cs="Symbol"/>
      <w:sz w:val="15"/>
    </w:rPr>
  </w:style>
  <w:style w:type="character" w:customStyle="1" w:styleId="ListLabel53">
    <w:name w:val="ListLabel 53"/>
    <w:rPr>
      <w:rFonts w:cs="Courier New"/>
      <w:sz w:val="14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Arial" w:hAnsi="Arial" w:cs="Symbol"/>
      <w:sz w:val="15"/>
    </w:rPr>
  </w:style>
  <w:style w:type="character" w:customStyle="1" w:styleId="ListLabel63">
    <w:name w:val="ListLabel 63"/>
    <w:rPr>
      <w:rFonts w:ascii="Arial" w:hAnsi="Arial"/>
      <w:b/>
      <w:i w:val="0"/>
      <w:sz w:val="15"/>
    </w:rPr>
  </w:style>
  <w:style w:type="character" w:customStyle="1" w:styleId="ListLabel64">
    <w:name w:val="ListLabel 64"/>
    <w:rPr>
      <w:rFonts w:ascii="Arial" w:hAnsi="Arial"/>
      <w:i w:val="0"/>
      <w:sz w:val="15"/>
    </w:rPr>
  </w:style>
  <w:style w:type="character" w:customStyle="1" w:styleId="ListLabel65">
    <w:name w:val="ListLabel 65"/>
    <w:rPr>
      <w:rFonts w:ascii="Arial" w:hAnsi="Arial" w:cs="Symbol"/>
      <w:sz w:val="15"/>
    </w:rPr>
  </w:style>
  <w:style w:type="character" w:customStyle="1" w:styleId="ListLabel66">
    <w:name w:val="ListLabel 66"/>
    <w:rPr>
      <w:rFonts w:cs="Courier New"/>
      <w:sz w:val="14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Bold">
    <w:name w:val="NormalBold"/>
    <w:basedOn w:val="Normale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pPr>
      <w:ind w:left="850"/>
    </w:pPr>
  </w:style>
  <w:style w:type="paragraph" w:customStyle="1" w:styleId="NormalLeft">
    <w:name w:val="Normal Left"/>
    <w:basedOn w:val="Normale"/>
  </w:style>
  <w:style w:type="paragraph" w:customStyle="1" w:styleId="Tiret0">
    <w:name w:val="Tiret 0"/>
    <w:basedOn w:val="Normale"/>
  </w:style>
  <w:style w:type="paragraph" w:customStyle="1" w:styleId="Tiret1">
    <w:name w:val="Tiret 1"/>
    <w:basedOn w:val="Normale"/>
  </w:style>
  <w:style w:type="paragraph" w:customStyle="1" w:styleId="NumPar1">
    <w:name w:val="NumPar 1"/>
    <w:basedOn w:val="Normale"/>
  </w:style>
  <w:style w:type="paragraph" w:customStyle="1" w:styleId="NumPar2">
    <w:name w:val="NumPar 2"/>
    <w:basedOn w:val="Normale"/>
  </w:style>
  <w:style w:type="paragraph" w:customStyle="1" w:styleId="NumPar3">
    <w:name w:val="NumPar 3"/>
    <w:basedOn w:val="Normale"/>
  </w:style>
  <w:style w:type="paragraph" w:customStyle="1" w:styleId="NumPar4">
    <w:name w:val="NumPar 4"/>
    <w:basedOn w:val="Normale"/>
  </w:style>
  <w:style w:type="paragraph" w:customStyle="1" w:styleId="ChapterTitle">
    <w:name w:val="ChapterTitle"/>
    <w:basedOn w:val="Normal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Testofumetto1">
    <w:name w:val="Testo fumetto1"/>
    <w:basedOn w:val="Normal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Paragrafoelenco2">
    <w:name w:val="Paragrafo elenco2"/>
    <w:basedOn w:val="Normale"/>
    <w:rsid w:val="00C5530C"/>
    <w:pPr>
      <w:ind w:left="720"/>
      <w:contextualSpacing/>
    </w:pPr>
  </w:style>
  <w:style w:type="paragraph" w:styleId="Paragrafoelenco">
    <w:name w:val="List Paragraph"/>
    <w:basedOn w:val="Normale"/>
    <w:uiPriority w:val="72"/>
    <w:rsid w:val="0079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08_0081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1_0231.htm" TargetMode="External"/><Relationship Id="rId1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1999_0068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D4A2-51AE-4B11-A56B-A6CCCD0E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12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26624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Ciaravola Pietro</dc:creator>
  <cp:keywords/>
  <dc:description/>
  <cp:lastModifiedBy>Mazzilli Enrica</cp:lastModifiedBy>
  <cp:revision>53</cp:revision>
  <cp:lastPrinted>2019-10-01T08:45:00Z</cp:lastPrinted>
  <dcterms:created xsi:type="dcterms:W3CDTF">2016-07-28T07:27:00Z</dcterms:created>
  <dcterms:modified xsi:type="dcterms:W3CDTF">2020-12-21T15:40:00Z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